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90325E" w:rsidRDefault="00382B44" w:rsidP="00F345B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E74531" w:rsidRDefault="00382B44" w:rsidP="00DE1BB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E74531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uk-UA"/>
        </w:rPr>
        <w:t>"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4D136A" w:rsidRDefault="00382B44" w:rsidP="004D136A">
      <w:pPr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D136A" w:rsidRPr="004D136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Постачання електричної енергії на 2023 р. (код за ДК 021:2015 «09310000-5 Електрична енергія»)</w:t>
      </w:r>
      <w:r w:rsidR="004D136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.</w:t>
      </w:r>
      <w:bookmarkStart w:id="0" w:name="_GoBack"/>
      <w:bookmarkEnd w:id="0"/>
    </w:p>
    <w:p w:rsidR="0090325E" w:rsidRPr="004D136A" w:rsidRDefault="00382B44" w:rsidP="004D136A">
      <w:pPr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3. Ідентифікатор закупівлі: </w:t>
      </w:r>
      <w:r w:rsidR="00DE1BBA" w:rsidRPr="00DE1BBA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UA-2022-11-29-007639-a</w:t>
      </w:r>
      <w:r w:rsidR="00DE1BBA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.</w:t>
      </w:r>
    </w:p>
    <w:p w:rsidR="00E74531" w:rsidRDefault="00382B44" w:rsidP="00E74531">
      <w:pPr>
        <w:spacing w:after="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4. Обґрунтування технічних та якісних характеристик предмета закупівлі: </w:t>
      </w:r>
    </w:p>
    <w:p w:rsidR="00DE1BBA" w:rsidRDefault="00DE1BBA" w:rsidP="00E74531">
      <w:pPr>
        <w:spacing w:after="0" w:line="259" w:lineRule="auto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8"/>
        <w:gridCol w:w="3083"/>
        <w:gridCol w:w="1348"/>
        <w:gridCol w:w="2369"/>
        <w:gridCol w:w="1164"/>
        <w:gridCol w:w="1268"/>
      </w:tblGrid>
      <w:tr w:rsidR="00DE1BBA" w:rsidRPr="002C4602" w:rsidTr="00943D41">
        <w:trPr>
          <w:trHeight w:val="20"/>
        </w:trPr>
        <w:tc>
          <w:tcPr>
            <w:tcW w:w="508" w:type="dxa"/>
            <w:vAlign w:val="center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083" w:type="dxa"/>
            <w:vAlign w:val="center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МНН (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міжнародна</w:t>
            </w:r>
            <w:proofErr w:type="spellEnd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непатентована</w:t>
            </w:r>
            <w:proofErr w:type="spellEnd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  <w:proofErr w:type="spellEnd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загальноприйнята</w:t>
            </w:r>
            <w:proofErr w:type="spellEnd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  <w:proofErr w:type="spellEnd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діючої</w:t>
            </w:r>
            <w:proofErr w:type="spellEnd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речовини</w:t>
            </w:r>
            <w:proofErr w:type="spellEnd"/>
          </w:p>
        </w:tc>
        <w:tc>
          <w:tcPr>
            <w:tcW w:w="1348" w:type="dxa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Код АТС</w:t>
            </w:r>
          </w:p>
        </w:tc>
        <w:tc>
          <w:tcPr>
            <w:tcW w:w="2369" w:type="dxa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Дозування</w:t>
            </w:r>
            <w:proofErr w:type="spellEnd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 xml:space="preserve"> та форма 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випуску</w:t>
            </w:r>
            <w:proofErr w:type="spellEnd"/>
          </w:p>
        </w:tc>
        <w:tc>
          <w:tcPr>
            <w:tcW w:w="1164" w:type="dxa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Одиниця</w:t>
            </w:r>
            <w:proofErr w:type="spellEnd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1268" w:type="dxa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</w:p>
        </w:tc>
      </w:tr>
      <w:tr w:rsidR="00DE1BBA" w:rsidRPr="002C4602" w:rsidTr="00943D41">
        <w:trPr>
          <w:trHeight w:val="20"/>
        </w:trPr>
        <w:tc>
          <w:tcPr>
            <w:tcW w:w="508" w:type="dxa"/>
          </w:tcPr>
          <w:p w:rsidR="00DE1BBA" w:rsidRPr="002C4602" w:rsidRDefault="00DE1BBA" w:rsidP="00DE1BBA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3" w:type="dxa"/>
          </w:tcPr>
          <w:p w:rsidR="00DE1BBA" w:rsidRPr="002C4602" w:rsidRDefault="00DE1BBA" w:rsidP="00943D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Даптоміцин</w:t>
            </w:r>
            <w:proofErr w:type="spellEnd"/>
          </w:p>
          <w:p w:rsidR="00DE1BBA" w:rsidRPr="002C4602" w:rsidRDefault="00DE1BBA" w:rsidP="00943D41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C460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uk-UA"/>
              </w:rPr>
              <w:t>(</w:t>
            </w:r>
            <w:proofErr w:type="spellStart"/>
            <w:r w:rsidRPr="002C460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uk-UA"/>
              </w:rPr>
              <w:t>Daptomycin</w:t>
            </w:r>
            <w:proofErr w:type="spellEnd"/>
            <w:r w:rsidRPr="002C460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uk-UA"/>
              </w:rPr>
              <w:t>)</w:t>
            </w:r>
          </w:p>
          <w:p w:rsidR="00DE1BBA" w:rsidRPr="002C4602" w:rsidRDefault="00DE1BBA" w:rsidP="00943D4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</w:tcPr>
          <w:p w:rsidR="00DE1BBA" w:rsidRPr="002C4602" w:rsidRDefault="00DE1BBA" w:rsidP="00943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J01X X09</w:t>
            </w:r>
          </w:p>
        </w:tc>
        <w:tc>
          <w:tcPr>
            <w:tcW w:w="2369" w:type="dxa"/>
          </w:tcPr>
          <w:p w:rsidR="00DE1BBA" w:rsidRPr="002C4602" w:rsidRDefault="00DE1BBA" w:rsidP="00943D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Ліфілізований</w:t>
            </w:r>
            <w:proofErr w:type="spellEnd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порошок </w:t>
            </w:r>
            <w:proofErr w:type="gram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р-ну</w:t>
            </w:r>
            <w:proofErr w:type="gramEnd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ін´єкцій</w:t>
            </w:r>
            <w:proofErr w:type="spellEnd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або</w:t>
            </w:r>
            <w:proofErr w:type="spellEnd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інфузій</w:t>
            </w:r>
            <w:proofErr w:type="spellEnd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 мг, </w:t>
            </w:r>
            <w:proofErr w:type="spell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</w:t>
            </w:r>
            <w:proofErr w:type="spellEnd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4" w:type="dxa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ФЛ.</w:t>
            </w:r>
          </w:p>
        </w:tc>
        <w:tc>
          <w:tcPr>
            <w:tcW w:w="1268" w:type="dxa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DE1BBA" w:rsidRPr="002C4602" w:rsidTr="00943D41">
        <w:trPr>
          <w:trHeight w:val="20"/>
        </w:trPr>
        <w:tc>
          <w:tcPr>
            <w:tcW w:w="508" w:type="dxa"/>
          </w:tcPr>
          <w:p w:rsidR="00DE1BBA" w:rsidRPr="002C4602" w:rsidRDefault="00DE1BBA" w:rsidP="00DE1BBA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3" w:type="dxa"/>
          </w:tcPr>
          <w:p w:rsidR="00DE1BBA" w:rsidRPr="002C4602" w:rsidRDefault="00DE1BBA" w:rsidP="00943D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Меропенему</w:t>
            </w:r>
            <w:proofErr w:type="spellEnd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тригідрат</w:t>
            </w:r>
            <w:proofErr w:type="spellEnd"/>
          </w:p>
          <w:p w:rsidR="00DE1BBA" w:rsidRPr="002C4602" w:rsidRDefault="00DE1BBA" w:rsidP="00943D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Meropenem</w:t>
            </w:r>
            <w:proofErr w:type="spellEnd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48" w:type="dxa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J01DН02</w:t>
            </w:r>
          </w:p>
        </w:tc>
        <w:tc>
          <w:tcPr>
            <w:tcW w:w="2369" w:type="dxa"/>
          </w:tcPr>
          <w:p w:rsidR="00DE1BBA" w:rsidRPr="002C4602" w:rsidRDefault="00DE1BBA" w:rsidP="00943D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Порошок для р-ну д/</w:t>
            </w:r>
            <w:proofErr w:type="spellStart"/>
            <w:proofErr w:type="gram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інєкцій</w:t>
            </w:r>
            <w:proofErr w:type="spellEnd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2C4602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</w:t>
              </w:r>
              <w:proofErr w:type="gramEnd"/>
              <w:r w:rsidRPr="002C4602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г</w:t>
              </w:r>
            </w:smartTag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</w:t>
            </w:r>
            <w:proofErr w:type="spellEnd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4" w:type="dxa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ФЛ.</w:t>
            </w:r>
          </w:p>
        </w:tc>
        <w:tc>
          <w:tcPr>
            <w:tcW w:w="1268" w:type="dxa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1200</w:t>
            </w:r>
          </w:p>
        </w:tc>
      </w:tr>
    </w:tbl>
    <w:p w:rsidR="00DE1BBA" w:rsidRDefault="00DE1BBA" w:rsidP="00E74531">
      <w:pPr>
        <w:spacing w:after="0" w:line="259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DE1BBA" w:rsidRPr="002C4602" w:rsidRDefault="00DE1BBA" w:rsidP="00DE1BBA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E1BBA" w:rsidRPr="002C4602" w:rsidRDefault="00DE1BBA" w:rsidP="00DE1BBA">
      <w:pPr>
        <w:numPr>
          <w:ilvl w:val="0"/>
          <w:numId w:val="9"/>
        </w:numPr>
        <w:tabs>
          <w:tab w:val="clear" w:pos="580"/>
          <w:tab w:val="left" w:pos="180"/>
          <w:tab w:val="num" w:pos="3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посилання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торгівельну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марку,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походження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предмета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слід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читати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еквівалент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включений до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Національного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Переліку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лікарських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E1BBA" w:rsidRPr="002C4602" w:rsidRDefault="00DE1BBA" w:rsidP="00DE1BBA">
      <w:pPr>
        <w:tabs>
          <w:tab w:val="left" w:pos="180"/>
        </w:tabs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60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копію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ліцензії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на право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здійснення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торгівлі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лікарськими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засобами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>.</w:t>
      </w:r>
    </w:p>
    <w:p w:rsidR="00DE1BBA" w:rsidRPr="002C4602" w:rsidRDefault="00DE1BBA" w:rsidP="00DE1BBA">
      <w:pPr>
        <w:tabs>
          <w:tab w:val="left" w:pos="180"/>
        </w:tabs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602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Запропоновані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лікарські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засоби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повинні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зареєстровані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Україні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встановленому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законодавством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порядку.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Якість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товару повинна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відповідати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діючим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державним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стандартам,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кожна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партія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підтверджується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сертифікатами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4602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та</w:t>
      </w:r>
      <w:proofErr w:type="gramEnd"/>
      <w:r w:rsidRPr="002C4602">
        <w:rPr>
          <w:rFonts w:ascii="Times New Roman" w:hAnsi="Times New Roman" w:cs="Times New Roman"/>
          <w:sz w:val="24"/>
          <w:szCs w:val="24"/>
        </w:rPr>
        <w:t xml:space="preserve">  в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установленому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порядку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висновками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в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поставки товару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lastRenderedPageBreak/>
        <w:t>іноземного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ін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копії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додаються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постачанні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завірені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печаткою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постачальника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>.</w:t>
      </w:r>
    </w:p>
    <w:p w:rsidR="00DE1BBA" w:rsidRPr="002C4602" w:rsidRDefault="00DE1BBA" w:rsidP="00DE1BBA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602">
        <w:rPr>
          <w:rFonts w:ascii="Times New Roman" w:hAnsi="Times New Roman" w:cs="Times New Roman"/>
          <w:sz w:val="24"/>
          <w:szCs w:val="24"/>
        </w:rPr>
        <w:t xml:space="preserve">4. 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предмета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на момент поставки – не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менше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75%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менше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proofErr w:type="gramStart"/>
      <w:r w:rsidRPr="002C4602">
        <w:rPr>
          <w:rFonts w:ascii="Times New Roman" w:hAnsi="Times New Roman" w:cs="Times New Roman"/>
          <w:sz w:val="24"/>
          <w:szCs w:val="24"/>
        </w:rPr>
        <w:t>місяців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від</w:t>
      </w:r>
      <w:proofErr w:type="spellEnd"/>
      <w:proofErr w:type="gram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терміну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придатності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визначеного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виробником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. Поставка з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меншим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терміном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придатності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- за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згодою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сторін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>.</w:t>
      </w:r>
    </w:p>
    <w:p w:rsidR="00DE1BBA" w:rsidRPr="002C4602" w:rsidRDefault="00DE1BBA" w:rsidP="00DE1BBA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602">
        <w:rPr>
          <w:rFonts w:ascii="Times New Roman" w:hAnsi="Times New Roman" w:cs="Times New Roman"/>
          <w:sz w:val="24"/>
          <w:szCs w:val="24"/>
        </w:rPr>
        <w:t xml:space="preserve">5. Поставка,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розвантаження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та доставка до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місця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збереження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товару </w:t>
      </w:r>
      <w:proofErr w:type="spellStart"/>
      <w:proofErr w:type="gramStart"/>
      <w:r w:rsidRPr="002C4602">
        <w:rPr>
          <w:rFonts w:ascii="Times New Roman" w:hAnsi="Times New Roman" w:cs="Times New Roman"/>
          <w:sz w:val="24"/>
          <w:szCs w:val="24"/>
        </w:rPr>
        <w:t>здійснюється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proofErr w:type="gramEnd"/>
      <w:r w:rsidRPr="002C4602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рахунок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в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робочі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дні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: м. Полтава,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вул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. Шевченка, </w:t>
      </w:r>
      <w:proofErr w:type="gramStart"/>
      <w:r w:rsidRPr="002C4602">
        <w:rPr>
          <w:rFonts w:ascii="Times New Roman" w:hAnsi="Times New Roman" w:cs="Times New Roman"/>
          <w:sz w:val="24"/>
          <w:szCs w:val="24"/>
        </w:rPr>
        <w:t xml:space="preserve">23 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proofErr w:type="gram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замовлень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за телефоном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електронною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поштою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протягом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календарних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днів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>.</w:t>
      </w:r>
    </w:p>
    <w:p w:rsidR="00DE1BBA" w:rsidRPr="002C4602" w:rsidRDefault="00DE1BBA" w:rsidP="00DE1BBA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602">
        <w:rPr>
          <w:rFonts w:ascii="Times New Roman" w:hAnsi="Times New Roman" w:cs="Times New Roman"/>
          <w:sz w:val="24"/>
          <w:szCs w:val="24"/>
        </w:rPr>
        <w:t xml:space="preserve">6. Тара, упаковка та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транспортування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товару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повинні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відповідати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вимогам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встановленим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даного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виду товару.</w:t>
      </w:r>
    </w:p>
    <w:p w:rsidR="00DE1BBA" w:rsidRPr="002C4602" w:rsidRDefault="00DE1BBA" w:rsidP="00DE1BBA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602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лист про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застосування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довкілля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про те,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товар буде поставлено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врахуванням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екологічних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чинного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>.</w:t>
      </w:r>
    </w:p>
    <w:p w:rsidR="00DE1BBA" w:rsidRPr="002C4602" w:rsidRDefault="00DE1BBA" w:rsidP="00DE1BBA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602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Постачальник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відповідає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формування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ціни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та повинен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керуватися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вимогами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чинного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на момент поставки.</w:t>
      </w:r>
    </w:p>
    <w:p w:rsidR="00DE1BBA" w:rsidRPr="002C4602" w:rsidRDefault="00DE1BBA" w:rsidP="00DE1BBA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602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лист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офіційного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представника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дилера,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дистриб´ютора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уповноваженого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виробником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не є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виробником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товару),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підтверджує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можливість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постачання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товару,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є предметом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цих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торгів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необхідній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кількості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та в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потрібні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терміни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визначені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цією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тендерною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документацією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пропозицією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Учасника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лист повинен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включати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номер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оголошення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назву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предмета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кількість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>).</w:t>
      </w:r>
    </w:p>
    <w:p w:rsidR="00DE1BBA" w:rsidRPr="002C4602" w:rsidRDefault="00DE1BBA" w:rsidP="00DE1BBA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</w:rPr>
      </w:pPr>
      <w:r w:rsidRPr="002C4602">
        <w:rPr>
          <w:rFonts w:ascii="Times New Roman" w:hAnsi="Times New Roman" w:cs="Times New Roman"/>
          <w:sz w:val="24"/>
          <w:szCs w:val="24"/>
        </w:rPr>
        <w:t xml:space="preserve">10. В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товар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виявляється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неякісним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фальсифікованим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та не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зареєстрованим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4602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proofErr w:type="gramEnd"/>
      <w:r w:rsidRPr="002C4602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Державної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служби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лікарських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та контролю за наркотиками, то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заміна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повернення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знищення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проводиться за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рахунок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Постачальника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оригінал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гарантійного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листа).</w:t>
      </w:r>
    </w:p>
    <w:p w:rsidR="00DE1BBA" w:rsidRDefault="00DE1BBA" w:rsidP="00E74531">
      <w:pPr>
        <w:spacing w:after="0" w:line="259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DE1BBA" w:rsidRDefault="00DE1BBA" w:rsidP="00E74531">
      <w:pPr>
        <w:spacing w:after="0" w:line="259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1E16AB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</w:p>
    <w:p w:rsidR="00D05C3E" w:rsidRDefault="0061525D" w:rsidP="001E16AB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Очікувана вартість предмету закупівлі розрахована виходячи з потреби лікувального заклад</w:t>
      </w:r>
      <w:r w:rsidR="001E16AB">
        <w:rPr>
          <w:rFonts w:ascii="Times New Roman" w:hAnsi="Times New Roman" w:cs="Times New Roman"/>
          <w:sz w:val="24"/>
          <w:szCs w:val="24"/>
          <w:lang w:val="uk-UA"/>
        </w:rPr>
        <w:t xml:space="preserve">у, </w:t>
      </w:r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1E16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E16AB" w:rsidRPr="0061525D">
        <w:rPr>
          <w:rFonts w:ascii="Times New Roman" w:hAnsi="Times New Roman" w:cs="Times New Roman"/>
          <w:sz w:val="24"/>
          <w:szCs w:val="24"/>
          <w:lang w:val="uk-UA"/>
        </w:rPr>
        <w:t xml:space="preserve">врахуванням реєстру, затвердженого наказом МОЗ України  № 1963 від 01.11.2022р. </w:t>
      </w:r>
      <w:r w:rsidR="005D3629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«Про затвердження </w:t>
      </w:r>
      <w:r w:rsidR="001E16AB" w:rsidRPr="00BD2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Реєстр</w:t>
      </w:r>
      <w:r w:rsidR="005D3629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</w:t>
      </w:r>
      <w:r w:rsidR="001E16AB" w:rsidRPr="00BD2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відомостей щодо граничних оптово-відпускних цін на деякі лікарські засоби, що закуповуються за бюджетні кошти та підлягають референтному ціноутворенню, станом на 31 жовтня 2022 р</w:t>
      </w:r>
      <w:r w:rsidR="005D3629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», постанови КМУ </w:t>
      </w:r>
      <w:r w:rsidR="002413FF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№ 955 від 17.10.2008 р. «Про заходи щодо стабілізації цін на лікарські засоби</w:t>
      </w:r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»</w:t>
      </w:r>
      <w:r w:rsidR="001569C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(зі змінами),</w:t>
      </w:r>
      <w:r w:rsid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постанови КМУ </w:t>
      </w:r>
      <w:r w:rsidR="00D05C3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№244 від 20.03.2020 р.</w:t>
      </w:r>
      <w:r w:rsidR="001569C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D05C3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«</w:t>
      </w:r>
      <w:r w:rsidR="00BD6C3B"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Про затвердження переліку товарів (у тому числі лікарських засобів, медичних виробів та/або медичного обладнання), необхідних для виконання заходів, спрямованих на запобігання виникненню і поширенню, локалізацію та ліквідацію спалахів, епідемій та пандемій гострої респіраторної хвороби COVID-19, спричиненої </w:t>
      </w:r>
      <w:proofErr w:type="spellStart"/>
      <w:r w:rsidR="00BD6C3B"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коронавірусом</w:t>
      </w:r>
      <w:proofErr w:type="spellEnd"/>
      <w:r w:rsidR="00BD6C3B"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SARS-CoV-2, операції з ввезення яких на митну територію України та/або операції з постачання яких на митній території України звільняються від </w:t>
      </w:r>
      <w:r w:rsidR="00BD6C3B"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lastRenderedPageBreak/>
        <w:t>оподаткування податком на додану вартість та які звільняються від сплати ввізного мита</w:t>
      </w:r>
      <w:r w:rsidR="00D05C3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» (зі змінами).</w:t>
      </w:r>
    </w:p>
    <w:p w:rsidR="001E16AB" w:rsidRPr="0061525D" w:rsidRDefault="00BD6C3B" w:rsidP="00D05C3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Таким чином, очікувана вартість (</w:t>
      </w:r>
      <w:bookmarkStart w:id="1" w:name="_Hlk121214830"/>
      <w:r w:rsidR="00DE1BBA" w:rsidRPr="00DE1B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374 480</w:t>
      </w:r>
      <w:r w:rsidR="00F345BF" w:rsidRPr="00F345B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,00</w:t>
      </w:r>
      <w:r w:rsidR="00F345B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грн</w:t>
      </w:r>
      <w:bookmarkEnd w:id="1"/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.) необхідного для Замовника обсягу </w:t>
      </w:r>
      <w:r w:rsidR="00F345B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медичних розчинів (</w:t>
      </w:r>
      <w:r w:rsidR="00DE1B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1 220</w:t>
      </w:r>
      <w:r w:rsidR="00F345B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DE1B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фл</w:t>
      </w:r>
      <w:proofErr w:type="spellEnd"/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.) розраховувалась як добуток (необхідного ) обсягу товару, що закуповується, ціни за одиницю товару згідно </w:t>
      </w:r>
      <w:r w:rsidR="00707009" w:rsidRPr="00BD2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Реєстр</w:t>
      </w:r>
      <w:r w:rsidR="00707009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</w:t>
      </w:r>
      <w:r w:rsidR="00707009" w:rsidRPr="00BD2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відомостей щодо граничних оптово-відпускних цін на деякі лікарські засоби, що закуповуються за бюджетні кошти та підлягають референтному ціноутворенню, станом на 31 жовтня 2022 р</w:t>
      </w:r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 та гранично постачальницько-збутовою надбавкою (що становить1,1), з урахуванням ПДВ.</w:t>
      </w:r>
    </w:p>
    <w:p w:rsidR="0090325E" w:rsidRDefault="00A84FD9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82B44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DE1BBA" w:rsidRPr="00DE1BBA">
        <w:rPr>
          <w:rFonts w:ascii="Times New Roman" w:hAnsi="Times New Roman" w:cs="Times New Roman"/>
          <w:b/>
          <w:sz w:val="24"/>
          <w:szCs w:val="24"/>
          <w:lang w:val="uk-UA"/>
        </w:rPr>
        <w:t xml:space="preserve">374 480,00грн </w:t>
      </w:r>
      <w:r w:rsidR="00382B44" w:rsidRPr="00A84FD9">
        <w:rPr>
          <w:rFonts w:ascii="Times New Roman" w:hAnsi="Times New Roman" w:cs="Times New Roman"/>
          <w:b/>
          <w:sz w:val="24"/>
          <w:szCs w:val="24"/>
          <w:lang w:val="uk-UA"/>
        </w:rPr>
        <w:t>з ПДВ</w:t>
      </w:r>
      <w:r w:rsidR="00382B44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CD3DDE" w:rsidRPr="0090325E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25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: </w:t>
      </w:r>
      <w:r w:rsidR="001E16AB">
        <w:rPr>
          <w:rFonts w:ascii="Times New Roman" w:hAnsi="Times New Roman" w:cs="Times New Roman"/>
          <w:b/>
          <w:sz w:val="24"/>
          <w:szCs w:val="24"/>
          <w:lang w:val="uk-UA"/>
        </w:rPr>
        <w:t>кошти обласного бюджету</w:t>
      </w:r>
      <w:r w:rsidR="0090325E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sectPr w:rsidR="00CD3DDE" w:rsidRPr="00903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061E2"/>
    <w:multiLevelType w:val="hybridMultilevel"/>
    <w:tmpl w:val="F6F6EBD6"/>
    <w:lvl w:ilvl="0" w:tplc="56F2F1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4F43ECA"/>
    <w:multiLevelType w:val="hybridMultilevel"/>
    <w:tmpl w:val="17404282"/>
    <w:lvl w:ilvl="0" w:tplc="D808632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4"/>
  </w:num>
  <w:num w:numId="2">
    <w:abstractNumId w:val="7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6"/>
  </w:num>
  <w:num w:numId="9">
    <w:abstractNumId w:val="1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FD"/>
    <w:rsid w:val="001569C1"/>
    <w:rsid w:val="001A1EED"/>
    <w:rsid w:val="001E16AB"/>
    <w:rsid w:val="001E705C"/>
    <w:rsid w:val="002413FF"/>
    <w:rsid w:val="00382B44"/>
    <w:rsid w:val="004536FD"/>
    <w:rsid w:val="004D136A"/>
    <w:rsid w:val="00532C23"/>
    <w:rsid w:val="00542CD7"/>
    <w:rsid w:val="005D3629"/>
    <w:rsid w:val="0061525D"/>
    <w:rsid w:val="00645212"/>
    <w:rsid w:val="006F0DB0"/>
    <w:rsid w:val="00707009"/>
    <w:rsid w:val="007A0912"/>
    <w:rsid w:val="00842AF8"/>
    <w:rsid w:val="00891A98"/>
    <w:rsid w:val="0090325E"/>
    <w:rsid w:val="00A80AC4"/>
    <w:rsid w:val="00A84FD9"/>
    <w:rsid w:val="00BD27BA"/>
    <w:rsid w:val="00BD6C3B"/>
    <w:rsid w:val="00CD3DDE"/>
    <w:rsid w:val="00D05C3E"/>
    <w:rsid w:val="00DE1BBA"/>
    <w:rsid w:val="00E74531"/>
    <w:rsid w:val="00EE6F50"/>
    <w:rsid w:val="00F345BF"/>
    <w:rsid w:val="00F5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E894B03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53585"/>
    <w:rPr>
      <w:color w:val="0000FF"/>
      <w:u w:val="single"/>
    </w:rPr>
  </w:style>
  <w:style w:type="paragraph" w:styleId="a5">
    <w:name w:val="List Paragraph"/>
    <w:basedOn w:val="a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FCFE7-7CB1-4116-AC39-B3C9F04B4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848</Words>
  <Characters>4837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2</cp:revision>
  <dcterms:created xsi:type="dcterms:W3CDTF">2022-12-20T06:25:00Z</dcterms:created>
  <dcterms:modified xsi:type="dcterms:W3CDTF">2022-12-20T06:25:00Z</dcterms:modified>
</cp:coreProperties>
</file>