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94DCB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4DCB" w:rsidRPr="00F94DC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Технічне обслуговування систем вентиляції та кондиціонування повітря (код за ДК 021:2015 «50530000-9 Послуги з ремонту і технічного обслуговування техніки»)</w:t>
      </w:r>
      <w:r w:rsidR="00F94DC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F94DCB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F94DCB" w:rsidRPr="00F94DC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UA-2023-01-06-003697-a </w:t>
      </w:r>
      <w:r w:rsidR="00F94DC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p w:rsidR="00F94DCB" w:rsidRP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Технічне обслуговування систем вентиляції та кондиціонування повітря повинно виконуватись технічним персоналом, який має відповідну кваліфікацію по обслуговуванню переліченого нижче обладнання.</w:t>
      </w:r>
    </w:p>
    <w:p w:rsid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комплекту автоматики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припливних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 повинно бути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«Правил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експлуатації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електроустановок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«Правил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експлуатації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електроустановок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споживачів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спеціально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підготовленим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персоналом.</w:t>
      </w:r>
    </w:p>
    <w:p w:rsid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ліцензії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кондиціонування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лікарняних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закладах  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обов’язковим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договору.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вказано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обслуговувалось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виконувалась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фільтрів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HEPA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СПВ.</w:t>
      </w:r>
    </w:p>
    <w:p w:rsid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комплектуючих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кошторис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Комплектуючі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фільтри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HEPA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СПВ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повинні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сертифікат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4DCB" w:rsidRDefault="00F94DCB" w:rsidP="00F94DC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матеріально-технічної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переліком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4DCB" w:rsidRDefault="00F94DCB" w:rsidP="00F94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ПЕРЕЛІК РОБІТ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кондиціонування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4DCB" w:rsidRDefault="00F94DCB" w:rsidP="00F94D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надійності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кріплення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ушкоджень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заземлення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занулення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вимикача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пристроїв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заземляють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огляд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електроапаратури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автоматики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затягування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електроконтактних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єднань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кріплення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струмопровідних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автоматичного </w:t>
      </w:r>
    </w:p>
    <w:p w:rsidR="00F94DCB" w:rsidRDefault="00F94DCB" w:rsidP="00F94D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вимикача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клемників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кондиціонерів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електроприводів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працездатності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надійності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кріплення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агрегатів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герметичності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натягу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ремінної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підтяжка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автоматичного режиму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вентилятора,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усунення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неполадок при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електродвигуна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вентилятора;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мийка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пилу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фільтрів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теплообмінників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зливних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пристроїв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компресора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електродвигуна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шуму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нагріванню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компресора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труб;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контроль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холодоагенту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індикатора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рідин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картері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компресора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працездатність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пульту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дистанційного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підшипників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вентилятора;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знімання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вимірювальних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DCB" w:rsidRDefault="00F94DCB" w:rsidP="00F94DCB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4DCB" w:rsidRDefault="00F94DCB" w:rsidP="00F94DCB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DCB" w:rsidRDefault="00F94DCB" w:rsidP="00F94DCB">
      <w:pPr>
        <w:numPr>
          <w:ilvl w:val="0"/>
          <w:numId w:val="15"/>
        </w:numPr>
        <w:tabs>
          <w:tab w:val="num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магнітного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пускача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РТ, ТРВ, термостата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залежності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усунення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несправностей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викликають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устаткування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інструктажу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ними правил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експлуатації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устаткування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зупинка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тривалої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перерви (у зимовий час,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період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т.д.);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дозаправлення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фільтрів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 та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очистки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DCB" w:rsidRDefault="00F94DCB" w:rsidP="00F94DCB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обслуговуванні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кондиціонеру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типу:</w:t>
      </w:r>
    </w:p>
    <w:p w:rsidR="00F94DCB" w:rsidRDefault="00F94DCB" w:rsidP="00F94DCB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зовнішній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огляд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предмет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ушкоджень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корпуса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вузлів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кондиціонера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теплообмінників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зовнішнього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внутрішнього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повітрозабірних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грат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повітряних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фільтрів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цілісності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хладону,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дозаправлення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хладоном,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усунення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дрібних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герметичності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жалюзі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механічним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приводом;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електродвигунів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лопастів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вентиляторів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кондиціонера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всіх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режимах;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індикації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дренажної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єднань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зовнішнім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внутрішнім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блоками,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внутрішнім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пультом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DCB" w:rsidRDefault="00F94DCB" w:rsidP="00F94DCB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обслуговуванні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4DCB" w:rsidRDefault="00F94DCB" w:rsidP="00F94DCB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віконних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жалюзей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світильників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ІР 54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аварійного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фільтрів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очистки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розеток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вимикачів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герметизація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швів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стінових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стельових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розеток,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вимикачів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герметиком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петель,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ущільнювача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дверей;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розсувних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дверей;</w:t>
      </w:r>
    </w:p>
    <w:p w:rsidR="00F94DCB" w:rsidRDefault="00F94DCB" w:rsidP="00F94DCB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змащування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рухомих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розсувних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дверей. </w:t>
      </w:r>
    </w:p>
    <w:p w:rsidR="00F94DCB" w:rsidRDefault="00F94DCB" w:rsidP="00F94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ПЕРЕЛІК ОБЛАДНАННЯ</w:t>
      </w: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кондиціонування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КП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Полтавська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клінічна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М.В.Скліфосовського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Полтавської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обласної</w:t>
      </w:r>
      <w:proofErr w:type="spellEnd"/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 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2023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4DCB" w:rsidRDefault="00F94DCB" w:rsidP="00F94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48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7"/>
        <w:gridCol w:w="997"/>
        <w:gridCol w:w="2352"/>
        <w:gridCol w:w="2217"/>
      </w:tblGrid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установки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систем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Вид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робіт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Примітка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КП «ПОКЛ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М.В.Скліфосовського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ПОР»</w:t>
            </w:r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Січень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Навчально-практичний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установка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рекуперацією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вентилятора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Лютий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Навчально-практичний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установка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рекуперацією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2,6 поверх,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Нейрохірургія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Аеростар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(вентилятор Ц4-75, калорифер,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Перевірка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ефективності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вентиляційних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 рентген-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-12, процедурного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урології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-2,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комп’ютерної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томографії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Березень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</w:t>
            </w:r>
            <w:proofErr w:type="spellEnd"/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</w:t>
            </w:r>
            <w:proofErr w:type="spellEnd"/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2,6 поверх,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Асіс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Навчально-практичний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установка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рекуперацією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Квітень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рентген-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№1,2,3 (АСМ)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МПА)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Витяжна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санвузла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рентген-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кабінету</w:t>
            </w:r>
            <w:proofErr w:type="spellEnd"/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дезкамери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 4-75)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(АСІС)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2,3 поверху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канальні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Спліт-системи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хірургічного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корпусу: опер блок-12, інсультне-12, хірургічне-25, реанімація-12, урологія-12, інтервенційна-17, нейрохірургія-5, зал очікування-2, підвал-2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Mc</w:t>
            </w:r>
            <w:r w:rsidRPr="00F94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Quay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літнього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Травень</w:t>
            </w:r>
            <w:proofErr w:type="spellEnd"/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Mc</w:t>
            </w:r>
            <w:r w:rsidRPr="00F94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Quay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літнього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Спліт-системи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ЛОР-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  нефрологія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-4, КДЛ-8,  алергологія-2, рентген соматика-2, адміністрація-20,   гінекологія-2, ЧЛХ-4,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-11,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харчоблок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-2, бак лабораторія-3,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провізор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rPr>
          <w:trHeight w:val="707"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Нейрохірургічне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Аеростар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rPr>
          <w:trHeight w:val="264"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-систем №18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будівлю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складу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4DCB" w:rsidRDefault="00F94DCB" w:rsidP="00F94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tbl>
      <w:tblPr>
        <w:tblW w:w="5550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2"/>
        <w:gridCol w:w="6"/>
        <w:gridCol w:w="1104"/>
        <w:gridCol w:w="2346"/>
        <w:gridCol w:w="2195"/>
      </w:tblGrid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Червень</w:t>
            </w:r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мінників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чилеру</w:t>
            </w:r>
            <w:proofErr w:type="spellEnd"/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Гінекологія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санвузла</w:t>
            </w:r>
            <w:proofErr w:type="spellEnd"/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Урологічне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2,6 поверх,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АСІС)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Нефрологія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нейрохірургії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Аеростар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дренажу</w:t>
            </w:r>
          </w:p>
        </w:tc>
      </w:tr>
      <w:tr w:rsidR="00F94DCB" w:rsidTr="00F94DCB"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типу СПВ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Травма,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ЧЛХ,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гінекологія</w:t>
            </w:r>
            <w:proofErr w:type="spellEnd"/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Липень</w:t>
            </w: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Харчоблок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(Ц4-75)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Клінічна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хірургічний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(Ц4-75)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2,6 поверх,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АСІС)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дренажу</w:t>
            </w: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нейрохірургії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Аеростар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дренажу</w:t>
            </w: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приймального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Сілента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 ЦСВ,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фільтруючого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матеріалу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типу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Серпень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Спліт-системи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опер блок, ЛОР, томограф,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серверні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2,6 поверх,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АСІС)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нейрохірургії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Аеростар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дренажу</w:t>
            </w: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Вересень </w:t>
            </w:r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</w:t>
            </w:r>
          </w:p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 w:rsidRPr="00F94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Mc</w:t>
            </w:r>
            <w:r w:rsidRPr="00F94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Quay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4DCB" w:rsidRDefault="00F94DCB" w:rsidP="00F94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5580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4"/>
        <w:gridCol w:w="1105"/>
        <w:gridCol w:w="2355"/>
        <w:gridCol w:w="2215"/>
      </w:tblGrid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стерилізаційне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2,6 поверх,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АСІС)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Навчально-практичний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установка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рекуперацією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рекуператора,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забірної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решітки</w:t>
            </w:r>
            <w:proofErr w:type="spellEnd"/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proofErr w:type="gramEnd"/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Жовтень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Гінекологія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(Розенберг)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Проктологія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канальні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рентгенкабінет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proofErr w:type="gramEnd"/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рентген-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№1,2,3(АСМ)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МПА)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proofErr w:type="gramEnd"/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Листопад </w:t>
            </w: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Ц4-75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Урологічне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2,6 поверх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Нефрологія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Грудень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корпусу 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Standard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Вольф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ЦСВ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Інтервенційна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радіологія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2,6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поверх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(АСІС)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Навчально-практичний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установка з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рекуперацією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автоматики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4DCB" w:rsidRDefault="00F94DCB" w:rsidP="00F94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F94DCB" w:rsidRDefault="00F94DCB" w:rsidP="00F94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Перинатальний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центр</w:t>
      </w:r>
    </w:p>
    <w:tbl>
      <w:tblPr>
        <w:tblW w:w="5600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8"/>
        <w:gridCol w:w="1107"/>
        <w:gridCol w:w="2349"/>
        <w:gridCol w:w="8"/>
        <w:gridCol w:w="2254"/>
      </w:tblGrid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Січень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Розенберг  Перинатального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центру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Лютий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Розенберг  Перинатального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центру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санвузлів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перинатального центру 3,4,5 поверху, 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повітропроводів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непрацюючих</w:t>
            </w:r>
            <w:proofErr w:type="spellEnd"/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Березень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Розенберг  Перинатального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центру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Квітень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Спліт-системи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Травень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літнього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Розенберг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Спліт-системи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Червень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К1-К4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Розенберг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-систем 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Придбання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  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поверх,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- 6 поверх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 К1 – К4 типу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та типу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Спліт-системи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Липень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К1-К4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Розенберг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rPr>
          <w:trHeight w:val="615"/>
        </w:trPr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Розенберг 1-7 поверх (ремонт 5 шт.)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регуляторів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швидкості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rPr>
          <w:trHeight w:val="16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Серпень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вентилятор 2 поверху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серверна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К1-К4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Розенберг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6,7 поверх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Вересень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Розенберг</w:t>
            </w:r>
          </w:p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періоду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Жовтень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зволожуючі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систем К-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МРТ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Грудень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кондиціонери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Розенберг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автоматики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фільтрів</w:t>
            </w:r>
            <w:proofErr w:type="spellEnd"/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Витяжні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установки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непрацюючих</w:t>
            </w:r>
            <w:proofErr w:type="spellEnd"/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Центр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спеціалізованої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педіатричної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допомоги</w:t>
            </w:r>
            <w:proofErr w:type="spellEnd"/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Травень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реанімації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установки типу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WESPER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обв’язки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калориферів</w:t>
            </w:r>
            <w:proofErr w:type="spellEnd"/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Перемонтаж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зовнішніх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охолодження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Червень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Перемонтаж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охолодження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інтенсивного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виходжування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новонароджених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Перемонтаж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охолодження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Перемонтаж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зовнішніх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систем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ЦСПД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Липень </w:t>
            </w: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Припливна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рентген-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кабінету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фільтру</w:t>
            </w:r>
            <w:proofErr w:type="spellEnd"/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вентилятора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поліклініки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вентилятора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шафи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алергологічного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відділення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DCB" w:rsidTr="00F94DCB">
        <w:tc>
          <w:tcPr>
            <w:tcW w:w="2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CB" w:rsidRDefault="00F94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3301A" w:rsidRPr="00F94DCB" w:rsidRDefault="00F94DCB" w:rsidP="00F94DCB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16AB" w:rsidRPr="004E211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F94DCB" w:rsidRPr="00F94DCB" w:rsidRDefault="00F94DCB" w:rsidP="00F94D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Очікувана вартість предмета закупівлі (1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300 0</w:t>
      </w:r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,00</w:t>
      </w:r>
      <w:bookmarkStart w:id="0" w:name="_GoBack"/>
      <w:bookmarkEnd w:id="0"/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грн.) визначена на підставі наказу Мінекономіки від 18.02.2020 р. №275 «Про затвердження примірної методики визначення очікуваної вартості предмета закупівлі» включає в себе вартість ціни на аналогічні послуги, податки і збори, що сплачуються або мають бути сплачені, усіх інших витрат.</w:t>
      </w:r>
    </w:p>
    <w:p w:rsidR="00F94DCB" w:rsidRPr="00F94DCB" w:rsidRDefault="00F94DCB" w:rsidP="00F94D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Розрахунок очікуваної вартості предмету закупівлі здійснювався замовником шляхом моніторингу середньо ринкових цін на аналогічні послуги при плануванні відповідної закупівлі. Замовником здійснювався пошук, збір та аналіз загальнодоступної цінової інформації,  що міститься в мережі Інтернет у відкритому доступі на сайтах постачальників, в електронній системі «</w:t>
      </w:r>
      <w:proofErr w:type="spellStart"/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ProZorro</w:t>
      </w:r>
      <w:proofErr w:type="spellEnd"/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щодо аналогічних </w:t>
      </w:r>
      <w:proofErr w:type="spellStart"/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94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F94DCB" w:rsidRPr="00F94DCB">
        <w:rPr>
          <w:rFonts w:ascii="Times New Roman" w:hAnsi="Times New Roman" w:cs="Times New Roman"/>
          <w:b/>
          <w:sz w:val="24"/>
          <w:szCs w:val="24"/>
          <w:lang w:val="uk-UA"/>
        </w:rPr>
        <w:t>1 300</w:t>
      </w:r>
      <w:r w:rsidR="00F94DCB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F94DCB" w:rsidRPr="00F94DCB">
        <w:rPr>
          <w:rFonts w:ascii="Times New Roman" w:hAnsi="Times New Roman" w:cs="Times New Roman"/>
          <w:b/>
          <w:sz w:val="24"/>
          <w:szCs w:val="24"/>
          <w:lang w:val="uk-UA"/>
        </w:rPr>
        <w:t>000</w:t>
      </w:r>
      <w:r w:rsidR="00F94DCB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00</w:t>
      </w:r>
      <w:r w:rsidR="00AD0D34" w:rsidRPr="00AD0D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A0C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</w:p>
    <w:sectPr w:rsidR="00CD3DDE" w:rsidRPr="0090325E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57D3B8D"/>
    <w:multiLevelType w:val="hybridMultilevel"/>
    <w:tmpl w:val="07408D98"/>
    <w:lvl w:ilvl="0" w:tplc="E5C8E0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 w15:restartNumberingAfterBreak="0">
    <w:nsid w:val="782E5B38"/>
    <w:multiLevelType w:val="hybridMultilevel"/>
    <w:tmpl w:val="C6B47498"/>
    <w:lvl w:ilvl="0" w:tplc="4B9866B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8"/>
  </w:num>
  <w:num w:numId="9">
    <w:abstractNumId w:val="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382B44"/>
    <w:rsid w:val="003F3215"/>
    <w:rsid w:val="004536FD"/>
    <w:rsid w:val="004D136A"/>
    <w:rsid w:val="004E2119"/>
    <w:rsid w:val="00532C23"/>
    <w:rsid w:val="00542CD7"/>
    <w:rsid w:val="005D3629"/>
    <w:rsid w:val="0061525D"/>
    <w:rsid w:val="00645212"/>
    <w:rsid w:val="006F0DB0"/>
    <w:rsid w:val="00707009"/>
    <w:rsid w:val="007A0912"/>
    <w:rsid w:val="007F1E12"/>
    <w:rsid w:val="00842AF8"/>
    <w:rsid w:val="00891A98"/>
    <w:rsid w:val="0090325E"/>
    <w:rsid w:val="00A168D1"/>
    <w:rsid w:val="00A80AC4"/>
    <w:rsid w:val="00A84FD9"/>
    <w:rsid w:val="00AD0D34"/>
    <w:rsid w:val="00BD27BA"/>
    <w:rsid w:val="00BD6C3B"/>
    <w:rsid w:val="00C22EA2"/>
    <w:rsid w:val="00CA5C2B"/>
    <w:rsid w:val="00CC67F9"/>
    <w:rsid w:val="00CD3DDE"/>
    <w:rsid w:val="00D05C3E"/>
    <w:rsid w:val="00DE1BBA"/>
    <w:rsid w:val="00E74531"/>
    <w:rsid w:val="00EA3E6C"/>
    <w:rsid w:val="00EE6F50"/>
    <w:rsid w:val="00F3301A"/>
    <w:rsid w:val="00F345BF"/>
    <w:rsid w:val="00F53585"/>
    <w:rsid w:val="00F9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8D8E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6B052-023C-48B7-984A-214EA5AC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2427</Words>
  <Characters>13838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5</cp:revision>
  <dcterms:created xsi:type="dcterms:W3CDTF">2022-12-20T12:11:00Z</dcterms:created>
  <dcterms:modified xsi:type="dcterms:W3CDTF">2023-01-10T06:15:00Z</dcterms:modified>
</cp:coreProperties>
</file>