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5E" w:rsidRPr="0090325E" w:rsidRDefault="00382B44" w:rsidP="00F345BF">
      <w:pPr>
        <w:jc w:val="center"/>
        <w:rPr>
          <w:rFonts w:ascii="Times New Roman" w:hAnsi="Times New Roman" w:cs="Times New Roman"/>
          <w:b/>
          <w:sz w:val="24"/>
          <w:szCs w:val="24"/>
          <w:lang w:val="uk-UA"/>
        </w:rPr>
      </w:pPr>
      <w:r w:rsidRPr="0090325E">
        <w:rPr>
          <w:rFonts w:ascii="Times New Roman" w:hAnsi="Times New Roman" w:cs="Times New Roman"/>
          <w:b/>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 (відповідно до пункту 41 постанови КМУ від 11.10.2016 № 710 «Про ефективне використання державних коштів» (зі змінами))</w:t>
      </w:r>
    </w:p>
    <w:p w:rsidR="0090325E" w:rsidRPr="00313179" w:rsidRDefault="00382B44" w:rsidP="00DE1BBA">
      <w:pPr>
        <w:spacing w:after="0"/>
        <w:jc w:val="both"/>
        <w:rPr>
          <w:rFonts w:ascii="Times New Roman" w:hAnsi="Times New Roman" w:cs="Times New Roman"/>
          <w:b/>
          <w:lang w:val="uk-UA"/>
        </w:rPr>
      </w:pPr>
      <w:r w:rsidRPr="00313179">
        <w:rPr>
          <w:rFonts w:ascii="Times New Roman" w:hAnsi="Times New Roman" w:cs="Times New Roman"/>
          <w:lang w:val="uk-UA"/>
        </w:rPr>
        <w:t>1.</w:t>
      </w:r>
      <w:r w:rsidRPr="00313179">
        <w:rPr>
          <w:rFonts w:ascii="Times New Roman" w:hAnsi="Times New Roman" w:cs="Times New Roman"/>
          <w:b/>
          <w:lang w:val="uk-UA"/>
        </w:rPr>
        <w:t xml:space="preserve"> </w:t>
      </w:r>
      <w:r w:rsidRPr="00313179">
        <w:rPr>
          <w:rFonts w:ascii="Times New Roman" w:hAnsi="Times New Roman" w:cs="Times New Roman"/>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90325E" w:rsidRPr="00313179">
        <w:rPr>
          <w:rFonts w:ascii="Times New Roman" w:hAnsi="Times New Roman" w:cs="Times New Roman"/>
          <w:b/>
          <w:shd w:val="clear" w:color="auto" w:fill="FFFFFF"/>
          <w:lang w:val="uk-UA"/>
        </w:rPr>
        <w:t>Комунальне підприємство "Полтавська обласна клінічна лікарня ім.</w:t>
      </w:r>
      <w:r w:rsidR="006F0DB0" w:rsidRPr="00313179">
        <w:rPr>
          <w:rFonts w:ascii="Times New Roman" w:hAnsi="Times New Roman" w:cs="Times New Roman"/>
          <w:b/>
          <w:shd w:val="clear" w:color="auto" w:fill="FFFFFF"/>
          <w:lang w:val="uk-UA"/>
        </w:rPr>
        <w:t xml:space="preserve"> </w:t>
      </w:r>
      <w:proofErr w:type="spellStart"/>
      <w:r w:rsidR="0090325E" w:rsidRPr="00313179">
        <w:rPr>
          <w:rFonts w:ascii="Times New Roman" w:hAnsi="Times New Roman" w:cs="Times New Roman"/>
          <w:b/>
          <w:shd w:val="clear" w:color="auto" w:fill="FFFFFF"/>
          <w:lang w:val="uk-UA"/>
        </w:rPr>
        <w:t>М.В.Скліфосовського</w:t>
      </w:r>
      <w:proofErr w:type="spellEnd"/>
      <w:r w:rsidR="0090325E" w:rsidRPr="00313179">
        <w:rPr>
          <w:rFonts w:ascii="Times New Roman" w:hAnsi="Times New Roman" w:cs="Times New Roman"/>
          <w:b/>
          <w:shd w:val="clear" w:color="auto" w:fill="FFFFFF"/>
          <w:lang w:val="uk-UA"/>
        </w:rPr>
        <w:t xml:space="preserve"> Полтавської обласної ради</w:t>
      </w:r>
      <w:r w:rsidR="0090325E" w:rsidRPr="00313179">
        <w:rPr>
          <w:rFonts w:ascii="Arial" w:hAnsi="Arial" w:cs="Arial"/>
          <w:b/>
          <w:color w:val="333333"/>
          <w:shd w:val="clear" w:color="auto" w:fill="FFFFFF"/>
          <w:lang w:val="uk-UA"/>
        </w:rPr>
        <w:t>"</w:t>
      </w:r>
      <w:r w:rsidRPr="00313179">
        <w:rPr>
          <w:rFonts w:ascii="Times New Roman" w:hAnsi="Times New Roman" w:cs="Times New Roman"/>
          <w:b/>
          <w:lang w:val="uk-UA"/>
        </w:rPr>
        <w:t xml:space="preserve">; 36011, Полтавська обл., місто Полтава, </w:t>
      </w:r>
      <w:r w:rsidR="0090325E" w:rsidRPr="00313179">
        <w:rPr>
          <w:rFonts w:ascii="Times New Roman" w:hAnsi="Times New Roman" w:cs="Times New Roman"/>
          <w:b/>
          <w:lang w:val="uk-UA"/>
        </w:rPr>
        <w:t>вул.</w:t>
      </w:r>
      <w:r w:rsidR="00E74531" w:rsidRPr="00313179">
        <w:rPr>
          <w:rFonts w:ascii="Times New Roman" w:hAnsi="Times New Roman" w:cs="Times New Roman"/>
          <w:b/>
          <w:lang w:val="uk-UA"/>
        </w:rPr>
        <w:t xml:space="preserve"> </w:t>
      </w:r>
      <w:r w:rsidR="0090325E" w:rsidRPr="00313179">
        <w:rPr>
          <w:rFonts w:ascii="Times New Roman" w:hAnsi="Times New Roman" w:cs="Times New Roman"/>
          <w:b/>
          <w:lang w:val="uk-UA"/>
        </w:rPr>
        <w:t>Шевченка</w:t>
      </w:r>
      <w:r w:rsidRPr="00313179">
        <w:rPr>
          <w:rFonts w:ascii="Times New Roman" w:hAnsi="Times New Roman" w:cs="Times New Roman"/>
          <w:b/>
          <w:lang w:val="uk-UA"/>
        </w:rPr>
        <w:t xml:space="preserve">, </w:t>
      </w:r>
      <w:r w:rsidR="0090325E" w:rsidRPr="00313179">
        <w:rPr>
          <w:rFonts w:ascii="Times New Roman" w:hAnsi="Times New Roman" w:cs="Times New Roman"/>
          <w:b/>
          <w:lang w:val="uk-UA"/>
        </w:rPr>
        <w:t>23</w:t>
      </w:r>
      <w:r w:rsidRPr="00313179">
        <w:rPr>
          <w:rFonts w:ascii="Times New Roman" w:hAnsi="Times New Roman" w:cs="Times New Roman"/>
          <w:b/>
          <w:lang w:val="uk-UA"/>
        </w:rPr>
        <w:t xml:space="preserve">; ЄДРПОУ </w:t>
      </w:r>
      <w:r w:rsidR="0090325E" w:rsidRPr="00313179">
        <w:rPr>
          <w:rFonts w:ascii="Times New Roman" w:hAnsi="Times New Roman" w:cs="Times New Roman"/>
          <w:b/>
          <w:lang w:val="uk-UA"/>
        </w:rPr>
        <w:t>01999106</w:t>
      </w:r>
      <w:r w:rsidRPr="00313179">
        <w:rPr>
          <w:rFonts w:ascii="Times New Roman" w:hAnsi="Times New Roman" w:cs="Times New Roman"/>
          <w:b/>
          <w:lang w:val="uk-UA"/>
        </w:rPr>
        <w:t>; Юридична особа, яка забезпечує потреби держави або територіальної громади</w:t>
      </w:r>
      <w:r w:rsidR="0090325E" w:rsidRPr="00313179">
        <w:rPr>
          <w:rFonts w:ascii="Times New Roman" w:hAnsi="Times New Roman" w:cs="Times New Roman"/>
          <w:b/>
          <w:lang w:val="uk-UA"/>
        </w:rPr>
        <w:t>.</w:t>
      </w:r>
      <w:r w:rsidRPr="00313179">
        <w:rPr>
          <w:rFonts w:ascii="Times New Roman" w:hAnsi="Times New Roman" w:cs="Times New Roman"/>
          <w:b/>
          <w:lang w:val="uk-UA"/>
        </w:rPr>
        <w:t xml:space="preserve"> </w:t>
      </w:r>
    </w:p>
    <w:p w:rsidR="003F3215" w:rsidRPr="00313179" w:rsidRDefault="00382B44" w:rsidP="003F3215">
      <w:pPr>
        <w:jc w:val="both"/>
        <w:rPr>
          <w:rFonts w:ascii="Times New Roman" w:eastAsia="Times New Roman" w:hAnsi="Times New Roman" w:cs="Times New Roman"/>
          <w:b/>
          <w:bdr w:val="none" w:sz="0" w:space="0" w:color="auto" w:frame="1"/>
          <w:lang w:val="uk-UA" w:eastAsia="uk-UA"/>
        </w:rPr>
      </w:pPr>
      <w:r w:rsidRPr="00313179">
        <w:rPr>
          <w:rFonts w:ascii="Times New Roman" w:hAnsi="Times New Roman" w:cs="Times New Roman"/>
          <w:lang w:val="uk-UA"/>
        </w:rPr>
        <w:t xml:space="preserve">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r w:rsidR="003F3215" w:rsidRPr="00313179">
        <w:rPr>
          <w:rFonts w:ascii="Times New Roman" w:eastAsia="Times New Roman" w:hAnsi="Times New Roman" w:cs="Times New Roman"/>
          <w:b/>
          <w:bdr w:val="none" w:sz="0" w:space="0" w:color="auto" w:frame="1"/>
          <w:lang w:val="uk-UA" w:eastAsia="uk-UA"/>
        </w:rPr>
        <w:t>Природний газ (ДК 021:2015 «09120000-6 - Газове паливо»; «09123000-7 - Природний газ»)</w:t>
      </w:r>
    </w:p>
    <w:p w:rsidR="003F3215" w:rsidRPr="00313179" w:rsidRDefault="00382B44" w:rsidP="003F3215">
      <w:pPr>
        <w:jc w:val="both"/>
        <w:rPr>
          <w:rFonts w:ascii="Times New Roman" w:hAnsi="Times New Roman" w:cs="Times New Roman"/>
          <w:b/>
          <w:u w:val="single"/>
          <w:shd w:val="clear" w:color="auto" w:fill="FFFFFF"/>
          <w:lang w:val="uk-UA"/>
        </w:rPr>
      </w:pPr>
      <w:r w:rsidRPr="00313179">
        <w:rPr>
          <w:rFonts w:ascii="Times New Roman" w:hAnsi="Times New Roman" w:cs="Times New Roman"/>
          <w:lang w:val="uk-UA"/>
        </w:rPr>
        <w:t xml:space="preserve">3. Ідентифікатор закупівлі: </w:t>
      </w:r>
      <w:r w:rsidR="00DF6519" w:rsidRPr="00313179">
        <w:rPr>
          <w:rFonts w:ascii="Times New Roman" w:hAnsi="Times New Roman" w:cs="Times New Roman"/>
          <w:b/>
          <w:u w:val="single"/>
          <w:shd w:val="clear" w:color="auto" w:fill="FFFFFF"/>
        </w:rPr>
        <w:t>UA-2022-12-26-008105-a</w:t>
      </w:r>
      <w:r w:rsidR="00DF6519" w:rsidRPr="00313179">
        <w:rPr>
          <w:rFonts w:ascii="Times New Roman" w:hAnsi="Times New Roman" w:cs="Times New Roman"/>
          <w:b/>
          <w:u w:val="single"/>
          <w:shd w:val="clear" w:color="auto" w:fill="FFFFFF"/>
          <w:lang w:val="uk-UA"/>
        </w:rPr>
        <w:t>.</w:t>
      </w:r>
    </w:p>
    <w:p w:rsidR="00E74531" w:rsidRPr="00313179" w:rsidRDefault="00382B44" w:rsidP="003F3215">
      <w:pPr>
        <w:jc w:val="both"/>
        <w:rPr>
          <w:rFonts w:ascii="Times New Roman" w:hAnsi="Times New Roman" w:cs="Times New Roman"/>
          <w:lang w:val="uk-UA"/>
        </w:rPr>
      </w:pPr>
      <w:r w:rsidRPr="00313179">
        <w:rPr>
          <w:rFonts w:ascii="Times New Roman" w:hAnsi="Times New Roman" w:cs="Times New Roman"/>
          <w:lang w:val="uk-UA"/>
        </w:rPr>
        <w:t xml:space="preserve">4. Обґрунтування технічних та якісних характеристик предмета закупівлі: </w:t>
      </w:r>
    </w:p>
    <w:p w:rsidR="00DF6519" w:rsidRPr="00313179" w:rsidRDefault="00DF6519" w:rsidP="00DF6519">
      <w:pPr>
        <w:pStyle w:val="Default"/>
        <w:ind w:firstLine="27"/>
        <w:jc w:val="both"/>
        <w:rPr>
          <w:color w:val="auto"/>
          <w:sz w:val="22"/>
          <w:szCs w:val="22"/>
        </w:rPr>
      </w:pPr>
      <w:r w:rsidRPr="00313179">
        <w:rPr>
          <w:color w:val="auto"/>
          <w:sz w:val="22"/>
          <w:szCs w:val="22"/>
        </w:rPr>
        <w:t>1. Предмет закупівлі:</w:t>
      </w:r>
      <w:r w:rsidRPr="00313179">
        <w:rPr>
          <w:color w:val="auto"/>
          <w:sz w:val="22"/>
          <w:szCs w:val="22"/>
          <w:lang w:val="ru-RU"/>
        </w:rPr>
        <w:t xml:space="preserve"> </w:t>
      </w:r>
      <w:r w:rsidRPr="00313179">
        <w:rPr>
          <w:sz w:val="22"/>
          <w:szCs w:val="22"/>
        </w:rPr>
        <w:t>09120000-6 –</w:t>
      </w:r>
      <w:r w:rsidRPr="00313179">
        <w:rPr>
          <w:sz w:val="22"/>
          <w:szCs w:val="22"/>
          <w:lang w:val="ru-RU"/>
        </w:rPr>
        <w:t xml:space="preserve"> </w:t>
      </w:r>
      <w:r w:rsidRPr="00313179">
        <w:rPr>
          <w:sz w:val="22"/>
          <w:szCs w:val="22"/>
        </w:rPr>
        <w:t>Газове паливо</w:t>
      </w:r>
      <w:r w:rsidRPr="00313179">
        <w:rPr>
          <w:sz w:val="22"/>
          <w:szCs w:val="22"/>
          <w:lang w:val="ru-RU"/>
        </w:rPr>
        <w:t xml:space="preserve"> (</w:t>
      </w:r>
      <w:r w:rsidRPr="00313179">
        <w:rPr>
          <w:sz w:val="22"/>
          <w:szCs w:val="22"/>
        </w:rPr>
        <w:t>Природний газ</w:t>
      </w:r>
      <w:r w:rsidRPr="00313179">
        <w:rPr>
          <w:sz w:val="22"/>
          <w:szCs w:val="22"/>
          <w:lang w:val="ru-RU"/>
        </w:rPr>
        <w:t>)</w:t>
      </w:r>
      <w:r w:rsidRPr="00313179">
        <w:rPr>
          <w:color w:val="auto"/>
          <w:sz w:val="22"/>
          <w:szCs w:val="22"/>
        </w:rPr>
        <w:t xml:space="preserve"> </w:t>
      </w:r>
    </w:p>
    <w:p w:rsidR="00DF6519" w:rsidRPr="00313179" w:rsidRDefault="00DF6519" w:rsidP="00DF6519">
      <w:pPr>
        <w:pStyle w:val="Default"/>
        <w:ind w:firstLine="27"/>
        <w:jc w:val="both"/>
        <w:rPr>
          <w:color w:val="auto"/>
          <w:sz w:val="22"/>
          <w:szCs w:val="22"/>
        </w:rPr>
      </w:pPr>
    </w:p>
    <w:p w:rsidR="00DF6519" w:rsidRPr="00313179" w:rsidRDefault="00DF6519" w:rsidP="00DF6519">
      <w:pPr>
        <w:pStyle w:val="Default"/>
        <w:ind w:firstLine="27"/>
        <w:rPr>
          <w:sz w:val="22"/>
          <w:szCs w:val="22"/>
          <w:lang w:val="ru-RU"/>
        </w:rPr>
      </w:pPr>
      <w:r w:rsidRPr="00313179">
        <w:rPr>
          <w:color w:val="auto"/>
          <w:sz w:val="22"/>
          <w:szCs w:val="22"/>
        </w:rPr>
        <w:t xml:space="preserve">2. Обсяг закупівлі : </w:t>
      </w:r>
      <w:bookmarkStart w:id="0" w:name="_Hlk122961003"/>
      <w:r w:rsidRPr="00313179">
        <w:rPr>
          <w:color w:val="auto"/>
          <w:sz w:val="22"/>
          <w:szCs w:val="22"/>
        </w:rPr>
        <w:t>7 300 м</w:t>
      </w:r>
      <w:r w:rsidRPr="00313179">
        <w:rPr>
          <w:color w:val="auto"/>
          <w:sz w:val="22"/>
          <w:szCs w:val="22"/>
          <w:vertAlign w:val="superscript"/>
        </w:rPr>
        <w:t>3</w:t>
      </w:r>
      <w:r w:rsidRPr="00313179">
        <w:rPr>
          <w:color w:val="auto"/>
          <w:sz w:val="22"/>
          <w:szCs w:val="22"/>
        </w:rPr>
        <w:t xml:space="preserve"> </w:t>
      </w:r>
      <w:bookmarkEnd w:id="0"/>
      <w:r w:rsidRPr="00313179">
        <w:rPr>
          <w:color w:val="auto"/>
          <w:sz w:val="22"/>
          <w:szCs w:val="22"/>
        </w:rPr>
        <w:t>(метрів кубічних)</w:t>
      </w:r>
    </w:p>
    <w:p w:rsidR="00DF6519" w:rsidRPr="00313179" w:rsidRDefault="00DF6519" w:rsidP="00DF6519">
      <w:pPr>
        <w:pStyle w:val="Default"/>
        <w:ind w:firstLine="27"/>
        <w:rPr>
          <w:color w:val="auto"/>
          <w:sz w:val="22"/>
          <w:szCs w:val="22"/>
        </w:rPr>
      </w:pP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1261"/>
        <w:gridCol w:w="1090"/>
        <w:gridCol w:w="1202"/>
        <w:gridCol w:w="1049"/>
        <w:gridCol w:w="1221"/>
        <w:gridCol w:w="1051"/>
        <w:gridCol w:w="1230"/>
        <w:gridCol w:w="1163"/>
      </w:tblGrid>
      <w:tr w:rsidR="00DF6519" w:rsidRPr="00313179" w:rsidTr="00F403D3">
        <w:trPr>
          <w:cantSplit/>
          <w:trHeight w:val="343"/>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color w:val="000000"/>
                <w:sz w:val="22"/>
                <w:szCs w:val="22"/>
              </w:rPr>
            </w:pPr>
            <w:proofErr w:type="spellStart"/>
            <w:r w:rsidRPr="00313179">
              <w:rPr>
                <w:sz w:val="22"/>
                <w:szCs w:val="22"/>
              </w:rPr>
              <w:t>січень</w:t>
            </w:r>
            <w:proofErr w:type="spellEnd"/>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jc w:val="center"/>
              <w:rPr>
                <w:b/>
                <w:sz w:val="22"/>
                <w:szCs w:val="22"/>
              </w:rPr>
            </w:pPr>
            <w:r w:rsidRPr="00313179">
              <w:rPr>
                <w:b/>
                <w:sz w:val="22"/>
                <w:szCs w:val="22"/>
              </w:rPr>
              <w:t>3000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proofErr w:type="spellStart"/>
            <w:r w:rsidRPr="00313179">
              <w:rPr>
                <w:sz w:val="22"/>
                <w:szCs w:val="22"/>
              </w:rPr>
              <w:t>квітень</w:t>
            </w:r>
            <w:proofErr w:type="spellEnd"/>
          </w:p>
        </w:tc>
        <w:tc>
          <w:tcPr>
            <w:tcW w:w="1274"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rPr>
              <w:t>липень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proofErr w:type="spellStart"/>
            <w:r w:rsidRPr="00313179">
              <w:rPr>
                <w:sz w:val="22"/>
                <w:szCs w:val="22"/>
              </w:rPr>
              <w:t>жовтень</w:t>
            </w:r>
            <w:proofErr w:type="spellEnd"/>
          </w:p>
        </w:tc>
        <w:tc>
          <w:tcPr>
            <w:tcW w:w="1421"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r>
      <w:tr w:rsidR="00DF6519" w:rsidRPr="00313179" w:rsidTr="00F403D3">
        <w:trPr>
          <w:cantSplit/>
          <w:trHeight w:val="361"/>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proofErr w:type="spellStart"/>
            <w:r w:rsidRPr="00313179">
              <w:rPr>
                <w:sz w:val="22"/>
                <w:szCs w:val="22"/>
              </w:rPr>
              <w:t>лютий</w:t>
            </w:r>
            <w:proofErr w:type="spellEnd"/>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jc w:val="center"/>
              <w:rPr>
                <w:b/>
                <w:sz w:val="22"/>
                <w:szCs w:val="22"/>
              </w:rPr>
            </w:pPr>
            <w:r w:rsidRPr="00313179">
              <w:rPr>
                <w:b/>
                <w:sz w:val="22"/>
                <w:szCs w:val="22"/>
              </w:rPr>
              <w:t>2300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proofErr w:type="spellStart"/>
            <w:r w:rsidRPr="00313179">
              <w:rPr>
                <w:sz w:val="22"/>
                <w:szCs w:val="22"/>
              </w:rPr>
              <w:t>травень</w:t>
            </w:r>
            <w:proofErr w:type="spellEnd"/>
          </w:p>
        </w:tc>
        <w:tc>
          <w:tcPr>
            <w:tcW w:w="1274"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proofErr w:type="spellStart"/>
            <w:r w:rsidRPr="00313179">
              <w:rPr>
                <w:sz w:val="22"/>
                <w:szCs w:val="22"/>
              </w:rPr>
              <w:t>серпень</w:t>
            </w:r>
            <w:proofErr w:type="spellEnd"/>
          </w:p>
        </w:tc>
        <w:tc>
          <w:tcPr>
            <w:tcW w:w="1276"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rPr>
              <w:t>листопад</w:t>
            </w:r>
          </w:p>
        </w:tc>
        <w:tc>
          <w:tcPr>
            <w:tcW w:w="1421"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r>
      <w:tr w:rsidR="00DF6519" w:rsidRPr="00313179" w:rsidTr="00F403D3">
        <w:trPr>
          <w:cantSplit/>
          <w:trHeight w:val="311"/>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color w:val="000000"/>
                <w:sz w:val="22"/>
                <w:szCs w:val="22"/>
              </w:rPr>
            </w:pPr>
            <w:proofErr w:type="spellStart"/>
            <w:r w:rsidRPr="00313179">
              <w:rPr>
                <w:sz w:val="22"/>
                <w:szCs w:val="22"/>
              </w:rPr>
              <w:t>березень</w:t>
            </w:r>
            <w:proofErr w:type="spellEnd"/>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jc w:val="center"/>
              <w:rPr>
                <w:b/>
                <w:sz w:val="22"/>
                <w:szCs w:val="22"/>
              </w:rPr>
            </w:pPr>
            <w:r w:rsidRPr="00313179">
              <w:rPr>
                <w:b/>
                <w:sz w:val="22"/>
                <w:szCs w:val="22"/>
              </w:rPr>
              <w:t>2000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rPr>
              <w:t>червень</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rPr>
              <w:t>вересень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proofErr w:type="spellStart"/>
            <w:r w:rsidRPr="00313179">
              <w:rPr>
                <w:sz w:val="22"/>
                <w:szCs w:val="22"/>
              </w:rPr>
              <w:t>грудень</w:t>
            </w:r>
            <w:proofErr w:type="spellEnd"/>
          </w:p>
        </w:tc>
        <w:tc>
          <w:tcPr>
            <w:tcW w:w="1421"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r>
      <w:tr w:rsidR="00DF6519" w:rsidRPr="00313179" w:rsidTr="00F403D3">
        <w:trPr>
          <w:cantSplit/>
          <w:trHeight w:val="311"/>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color w:val="000000"/>
                <w:sz w:val="22"/>
                <w:szCs w:val="22"/>
              </w:rPr>
            </w:pPr>
            <w:r w:rsidRPr="00313179">
              <w:rPr>
                <w:sz w:val="22"/>
                <w:szCs w:val="22"/>
              </w:rPr>
              <w:t>І кв.</w:t>
            </w:r>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jc w:val="center"/>
              <w:rPr>
                <w:b/>
                <w:sz w:val="22"/>
                <w:szCs w:val="22"/>
              </w:rPr>
            </w:pPr>
            <w:r w:rsidRPr="00313179">
              <w:rPr>
                <w:b/>
                <w:sz w:val="22"/>
                <w:szCs w:val="22"/>
              </w:rPr>
              <w:t>7300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rPr>
              <w:t>ІІ кв.</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rPr>
              <w:t>ІІІ кв.</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DF6519" w:rsidRPr="00313179" w:rsidRDefault="00DF6519" w:rsidP="00F403D3">
            <w:pPr>
              <w:pStyle w:val="a7"/>
              <w:spacing w:line="288" w:lineRule="auto"/>
              <w:ind w:right="-1" w:firstLine="27"/>
              <w:rPr>
                <w:sz w:val="22"/>
                <w:szCs w:val="22"/>
              </w:rPr>
            </w:pPr>
            <w:r w:rsidRPr="00313179">
              <w:rPr>
                <w:sz w:val="22"/>
                <w:szCs w:val="22"/>
                <w:lang w:val="en-US"/>
              </w:rPr>
              <w:t xml:space="preserve">IV </w:t>
            </w:r>
            <w:r w:rsidRPr="00313179">
              <w:rPr>
                <w:sz w:val="22"/>
                <w:szCs w:val="22"/>
              </w:rPr>
              <w:t>кв.</w:t>
            </w:r>
          </w:p>
        </w:tc>
        <w:tc>
          <w:tcPr>
            <w:tcW w:w="1421" w:type="dxa"/>
            <w:tcBorders>
              <w:top w:val="single" w:sz="4" w:space="0" w:color="00000A"/>
              <w:left w:val="single" w:sz="4" w:space="0" w:color="00000A"/>
              <w:bottom w:val="single" w:sz="4" w:space="0" w:color="00000A"/>
              <w:right w:val="single" w:sz="4" w:space="0" w:color="00000A"/>
            </w:tcBorders>
            <w:shd w:val="clear" w:color="auto" w:fill="FFFFFF"/>
          </w:tcPr>
          <w:p w:rsidR="00DF6519" w:rsidRPr="00313179" w:rsidRDefault="00DF6519" w:rsidP="00F403D3">
            <w:pPr>
              <w:pStyle w:val="a7"/>
              <w:spacing w:line="288" w:lineRule="auto"/>
              <w:ind w:right="-1" w:firstLine="27"/>
              <w:jc w:val="center"/>
              <w:rPr>
                <w:b/>
                <w:sz w:val="22"/>
                <w:szCs w:val="22"/>
                <w:lang w:val="uk-UA"/>
              </w:rPr>
            </w:pPr>
            <w:r w:rsidRPr="00313179">
              <w:rPr>
                <w:b/>
                <w:sz w:val="22"/>
                <w:szCs w:val="22"/>
                <w:lang w:val="uk-UA"/>
              </w:rPr>
              <w:t>-</w:t>
            </w:r>
          </w:p>
        </w:tc>
      </w:tr>
    </w:tbl>
    <w:p w:rsidR="00DF6519" w:rsidRPr="00313179" w:rsidRDefault="00DF6519" w:rsidP="00DF6519">
      <w:pPr>
        <w:pStyle w:val="Default"/>
        <w:rPr>
          <w:color w:val="auto"/>
          <w:sz w:val="22"/>
          <w:szCs w:val="22"/>
        </w:rPr>
      </w:pPr>
    </w:p>
    <w:p w:rsidR="00DF6519" w:rsidRPr="00313179" w:rsidRDefault="00DF6519" w:rsidP="00DF6519">
      <w:pPr>
        <w:pStyle w:val="Default"/>
        <w:ind w:firstLine="27"/>
        <w:jc w:val="both"/>
        <w:rPr>
          <w:color w:val="auto"/>
          <w:sz w:val="22"/>
          <w:szCs w:val="22"/>
        </w:rPr>
      </w:pPr>
      <w:r w:rsidRPr="00313179">
        <w:rPr>
          <w:color w:val="auto"/>
          <w:sz w:val="22"/>
          <w:szCs w:val="22"/>
        </w:rPr>
        <w:t>3. Місце поставки товару: 36011, м. Полтава, вул. Шевченка, 34 (лікувальний корпус);</w:t>
      </w:r>
    </w:p>
    <w:p w:rsidR="00DF6519" w:rsidRPr="00313179" w:rsidRDefault="00DF6519" w:rsidP="00DF6519">
      <w:pPr>
        <w:pStyle w:val="Default"/>
        <w:ind w:firstLine="27"/>
        <w:jc w:val="both"/>
        <w:rPr>
          <w:color w:val="auto"/>
          <w:sz w:val="22"/>
          <w:szCs w:val="22"/>
        </w:rPr>
      </w:pPr>
      <w:r w:rsidRPr="00313179">
        <w:rPr>
          <w:color w:val="auto"/>
          <w:sz w:val="22"/>
          <w:szCs w:val="22"/>
        </w:rPr>
        <w:t xml:space="preserve">                                             36011, м. Полтава, </w:t>
      </w:r>
      <w:proofErr w:type="spellStart"/>
      <w:r w:rsidRPr="00313179">
        <w:rPr>
          <w:color w:val="auto"/>
          <w:sz w:val="22"/>
          <w:szCs w:val="22"/>
        </w:rPr>
        <w:t>просп</w:t>
      </w:r>
      <w:proofErr w:type="spellEnd"/>
      <w:r w:rsidRPr="00313179">
        <w:rPr>
          <w:color w:val="auto"/>
          <w:sz w:val="22"/>
          <w:szCs w:val="22"/>
        </w:rPr>
        <w:t>. Першотравневий, 24а;</w:t>
      </w:r>
    </w:p>
    <w:p w:rsidR="00DF6519" w:rsidRPr="00313179" w:rsidRDefault="00DF6519" w:rsidP="00DF6519">
      <w:pPr>
        <w:pStyle w:val="Default"/>
        <w:ind w:firstLine="27"/>
        <w:jc w:val="both"/>
        <w:rPr>
          <w:bCs/>
          <w:color w:val="auto"/>
          <w:sz w:val="22"/>
          <w:szCs w:val="22"/>
        </w:rPr>
      </w:pPr>
      <w:r w:rsidRPr="00313179">
        <w:rPr>
          <w:color w:val="auto"/>
          <w:sz w:val="22"/>
          <w:szCs w:val="22"/>
        </w:rPr>
        <w:t xml:space="preserve">4. Строк поставки товарів: </w:t>
      </w:r>
      <w:r w:rsidRPr="00313179">
        <w:rPr>
          <w:bCs/>
          <w:color w:val="auto"/>
          <w:sz w:val="22"/>
          <w:szCs w:val="22"/>
        </w:rPr>
        <w:t>до 31.03.2023 року.</w:t>
      </w:r>
    </w:p>
    <w:p w:rsidR="00DF6519" w:rsidRPr="00313179" w:rsidRDefault="00DF6519" w:rsidP="00DF6519">
      <w:pPr>
        <w:pStyle w:val="Default"/>
        <w:ind w:firstLine="27"/>
        <w:jc w:val="both"/>
        <w:rPr>
          <w:color w:val="auto"/>
          <w:sz w:val="22"/>
          <w:szCs w:val="22"/>
        </w:rPr>
      </w:pPr>
      <w:r w:rsidRPr="00313179">
        <w:rPr>
          <w:color w:val="auto"/>
          <w:sz w:val="22"/>
          <w:szCs w:val="22"/>
        </w:rPr>
        <w:t>5. Учасник торгів повинен надати</w:t>
      </w:r>
      <w:r w:rsidRPr="00313179">
        <w:rPr>
          <w:color w:val="auto"/>
          <w:sz w:val="22"/>
          <w:szCs w:val="22"/>
          <w:lang w:val="ru-RU"/>
        </w:rPr>
        <w:t xml:space="preserve"> </w:t>
      </w:r>
      <w:r w:rsidRPr="00313179">
        <w:rPr>
          <w:color w:val="auto"/>
          <w:sz w:val="22"/>
          <w:szCs w:val="22"/>
        </w:rPr>
        <w:t xml:space="preserve">копію ліцензії/ нормативного документа, </w:t>
      </w:r>
      <w:r w:rsidRPr="00313179">
        <w:rPr>
          <w:sz w:val="22"/>
          <w:szCs w:val="22"/>
        </w:rPr>
        <w:t>рішення НКРЕКП про видачу ліцензії</w:t>
      </w:r>
      <w:r w:rsidRPr="00313179">
        <w:rPr>
          <w:color w:val="auto"/>
          <w:sz w:val="22"/>
          <w:szCs w:val="22"/>
        </w:rPr>
        <w:t xml:space="preserve"> на постачання природного газу, з посиланням на оприлюднення </w:t>
      </w:r>
      <w:r w:rsidRPr="00313179">
        <w:rPr>
          <w:sz w:val="22"/>
          <w:szCs w:val="22"/>
        </w:rPr>
        <w:t xml:space="preserve">на офіційному веб-сайті: </w:t>
      </w:r>
      <w:hyperlink r:id="rId6" w:tgtFrame="_blank" w:history="1">
        <w:r w:rsidRPr="00313179">
          <w:rPr>
            <w:rStyle w:val="a4"/>
            <w:sz w:val="22"/>
            <w:szCs w:val="22"/>
          </w:rPr>
          <w:t>www.nerc.gov.ua</w:t>
        </w:r>
      </w:hyperlink>
      <w:r w:rsidRPr="00313179">
        <w:rPr>
          <w:color w:val="auto"/>
          <w:sz w:val="22"/>
          <w:szCs w:val="22"/>
        </w:rPr>
        <w:t xml:space="preserve"> (у складі пропозиції).</w:t>
      </w:r>
    </w:p>
    <w:p w:rsidR="00DF6519" w:rsidRPr="00313179" w:rsidRDefault="00DF6519" w:rsidP="00DF6519">
      <w:pPr>
        <w:pStyle w:val="Default"/>
        <w:ind w:firstLine="27"/>
        <w:jc w:val="both"/>
        <w:rPr>
          <w:color w:val="auto"/>
          <w:sz w:val="22"/>
          <w:szCs w:val="22"/>
        </w:rPr>
      </w:pPr>
    </w:p>
    <w:p w:rsidR="00DF6519" w:rsidRPr="00313179" w:rsidRDefault="00DF6519" w:rsidP="00DF6519">
      <w:pPr>
        <w:pStyle w:val="Default"/>
        <w:jc w:val="both"/>
        <w:rPr>
          <w:color w:val="auto"/>
          <w:sz w:val="22"/>
          <w:szCs w:val="22"/>
          <w:lang w:eastAsia="uk-UA"/>
        </w:rPr>
      </w:pPr>
      <w:r w:rsidRPr="00313179">
        <w:rPr>
          <w:color w:val="auto"/>
          <w:sz w:val="22"/>
          <w:szCs w:val="22"/>
          <w:lang w:eastAsia="uk-UA"/>
        </w:rPr>
        <w:t>6. Учасник повинен мати договірні відносини з оператором газотранспортної системи протягом усього періоду що визначений в рамках проведення даної закупівлі (надати копії документів у складі пропозиції).</w:t>
      </w:r>
    </w:p>
    <w:p w:rsidR="00DF6519" w:rsidRPr="00313179" w:rsidRDefault="00DF6519" w:rsidP="00DF6519">
      <w:pPr>
        <w:pStyle w:val="Default"/>
        <w:jc w:val="both"/>
        <w:rPr>
          <w:color w:val="auto"/>
          <w:sz w:val="22"/>
          <w:szCs w:val="22"/>
        </w:rPr>
      </w:pPr>
    </w:p>
    <w:p w:rsidR="00DF6519" w:rsidRPr="00313179" w:rsidRDefault="00DF6519" w:rsidP="00DF6519">
      <w:pPr>
        <w:pStyle w:val="Default"/>
        <w:tabs>
          <w:tab w:val="left" w:pos="3686"/>
        </w:tabs>
        <w:ind w:firstLine="27"/>
        <w:jc w:val="both"/>
        <w:rPr>
          <w:color w:val="auto"/>
          <w:sz w:val="22"/>
          <w:szCs w:val="22"/>
        </w:rPr>
      </w:pPr>
      <w:r w:rsidRPr="00313179">
        <w:rPr>
          <w:color w:val="auto"/>
          <w:sz w:val="22"/>
          <w:szCs w:val="22"/>
        </w:rPr>
        <w:t xml:space="preserve">7. Відносини між газопостачальними, газорозподільними підприємствами та споживачами природного газу регулюються наступними документами: </w:t>
      </w:r>
    </w:p>
    <w:p w:rsidR="00DF6519" w:rsidRPr="00313179" w:rsidRDefault="00DF6519" w:rsidP="00DF6519">
      <w:pPr>
        <w:pStyle w:val="Default"/>
        <w:ind w:firstLine="27"/>
        <w:jc w:val="both"/>
        <w:rPr>
          <w:color w:val="auto"/>
          <w:sz w:val="22"/>
          <w:szCs w:val="22"/>
        </w:rPr>
      </w:pPr>
      <w:r w:rsidRPr="00313179">
        <w:rPr>
          <w:color w:val="auto"/>
          <w:sz w:val="22"/>
          <w:szCs w:val="22"/>
        </w:rPr>
        <w:t xml:space="preserve">- Закон України «Про ринок природного газу» від 09.04.2015 № 329-VIII; </w:t>
      </w:r>
    </w:p>
    <w:p w:rsidR="00DF6519" w:rsidRPr="00313179" w:rsidRDefault="00DF6519" w:rsidP="00DF6519">
      <w:pPr>
        <w:pStyle w:val="Default"/>
        <w:ind w:firstLine="27"/>
        <w:jc w:val="both"/>
        <w:rPr>
          <w:color w:val="auto"/>
          <w:sz w:val="22"/>
          <w:szCs w:val="22"/>
        </w:rPr>
      </w:pPr>
      <w:r w:rsidRPr="00313179">
        <w:rPr>
          <w:color w:val="auto"/>
          <w:sz w:val="22"/>
          <w:szCs w:val="22"/>
        </w:rPr>
        <w:t>- Правила постачання природного газу, затверджені постановою Національної комісії, що здійснює державне регулювання у сферах енергетики та комунальних послуг від 30.09.2015 № 2496.</w:t>
      </w:r>
    </w:p>
    <w:p w:rsidR="00DF6519" w:rsidRPr="00313179" w:rsidRDefault="00DF6519" w:rsidP="00DF6519">
      <w:pPr>
        <w:ind w:firstLine="27"/>
        <w:jc w:val="both"/>
        <w:rPr>
          <w:rFonts w:ascii="Times New Roman" w:hAnsi="Times New Roman"/>
          <w:color w:val="000000"/>
        </w:rPr>
      </w:pPr>
      <w:proofErr w:type="spellStart"/>
      <w:r w:rsidRPr="00313179">
        <w:rPr>
          <w:rFonts w:ascii="Times New Roman" w:hAnsi="Times New Roman"/>
        </w:rPr>
        <w:t>Технічні</w:t>
      </w:r>
      <w:proofErr w:type="spellEnd"/>
      <w:r w:rsidRPr="00313179">
        <w:rPr>
          <w:rFonts w:ascii="Times New Roman" w:hAnsi="Times New Roman"/>
        </w:rPr>
        <w:t xml:space="preserve"> та </w:t>
      </w:r>
      <w:proofErr w:type="spellStart"/>
      <w:r w:rsidRPr="00313179">
        <w:rPr>
          <w:rFonts w:ascii="Times New Roman" w:hAnsi="Times New Roman"/>
        </w:rPr>
        <w:t>якісні</w:t>
      </w:r>
      <w:proofErr w:type="spellEnd"/>
      <w:r w:rsidRPr="00313179">
        <w:rPr>
          <w:rFonts w:ascii="Times New Roman" w:hAnsi="Times New Roman"/>
        </w:rPr>
        <w:t xml:space="preserve"> характеристики предмету </w:t>
      </w:r>
      <w:proofErr w:type="spellStart"/>
      <w:r w:rsidRPr="00313179">
        <w:rPr>
          <w:rFonts w:ascii="Times New Roman" w:hAnsi="Times New Roman"/>
        </w:rPr>
        <w:t>закупівлі</w:t>
      </w:r>
      <w:proofErr w:type="spellEnd"/>
      <w:r w:rsidRPr="00313179">
        <w:rPr>
          <w:rFonts w:ascii="Times New Roman" w:hAnsi="Times New Roman"/>
        </w:rPr>
        <w:t xml:space="preserve">, </w:t>
      </w:r>
      <w:proofErr w:type="spellStart"/>
      <w:r w:rsidRPr="00313179">
        <w:rPr>
          <w:rFonts w:ascii="Times New Roman" w:hAnsi="Times New Roman"/>
        </w:rPr>
        <w:t>що</w:t>
      </w:r>
      <w:proofErr w:type="spellEnd"/>
      <w:r w:rsidRPr="00313179">
        <w:rPr>
          <w:rFonts w:ascii="Times New Roman" w:hAnsi="Times New Roman"/>
        </w:rPr>
        <w:t xml:space="preserve"> </w:t>
      </w:r>
      <w:proofErr w:type="spellStart"/>
      <w:r w:rsidRPr="00313179">
        <w:rPr>
          <w:rFonts w:ascii="Times New Roman" w:hAnsi="Times New Roman"/>
        </w:rPr>
        <w:t>закуповується</w:t>
      </w:r>
      <w:proofErr w:type="spellEnd"/>
      <w:r w:rsidRPr="00313179">
        <w:rPr>
          <w:rFonts w:ascii="Times New Roman" w:hAnsi="Times New Roman"/>
        </w:rPr>
        <w:t xml:space="preserve"> </w:t>
      </w:r>
      <w:proofErr w:type="spellStart"/>
      <w:r w:rsidRPr="00313179">
        <w:rPr>
          <w:rFonts w:ascii="Times New Roman" w:hAnsi="Times New Roman"/>
        </w:rPr>
        <w:t>повинні</w:t>
      </w:r>
      <w:proofErr w:type="spellEnd"/>
      <w:r w:rsidRPr="00313179">
        <w:rPr>
          <w:rFonts w:ascii="Times New Roman" w:hAnsi="Times New Roman"/>
        </w:rPr>
        <w:t xml:space="preserve"> </w:t>
      </w:r>
      <w:proofErr w:type="spellStart"/>
      <w:r w:rsidRPr="00313179">
        <w:rPr>
          <w:rFonts w:ascii="Times New Roman" w:hAnsi="Times New Roman"/>
        </w:rPr>
        <w:t>відповідати</w:t>
      </w:r>
      <w:proofErr w:type="spellEnd"/>
      <w:r w:rsidRPr="00313179">
        <w:rPr>
          <w:rFonts w:ascii="Times New Roman" w:hAnsi="Times New Roman"/>
        </w:rPr>
        <w:t xml:space="preserve"> </w:t>
      </w:r>
      <w:proofErr w:type="spellStart"/>
      <w:r w:rsidRPr="00313179">
        <w:rPr>
          <w:rFonts w:ascii="Times New Roman" w:hAnsi="Times New Roman"/>
        </w:rPr>
        <w:t>технічним</w:t>
      </w:r>
      <w:proofErr w:type="spellEnd"/>
      <w:r w:rsidRPr="00313179">
        <w:rPr>
          <w:rFonts w:ascii="Times New Roman" w:hAnsi="Times New Roman"/>
        </w:rPr>
        <w:t xml:space="preserve"> </w:t>
      </w:r>
      <w:proofErr w:type="spellStart"/>
      <w:r w:rsidRPr="00313179">
        <w:rPr>
          <w:rFonts w:ascii="Times New Roman" w:hAnsi="Times New Roman"/>
        </w:rPr>
        <w:t>умовам</w:t>
      </w:r>
      <w:proofErr w:type="spellEnd"/>
      <w:r w:rsidRPr="00313179">
        <w:rPr>
          <w:rFonts w:ascii="Times New Roman" w:hAnsi="Times New Roman"/>
        </w:rPr>
        <w:t xml:space="preserve"> та стандартам, </w:t>
      </w:r>
      <w:proofErr w:type="spellStart"/>
      <w:r w:rsidRPr="00313179">
        <w:rPr>
          <w:rFonts w:ascii="Times New Roman" w:hAnsi="Times New Roman"/>
        </w:rPr>
        <w:t>передбаченим</w:t>
      </w:r>
      <w:proofErr w:type="spellEnd"/>
      <w:r w:rsidRPr="00313179">
        <w:rPr>
          <w:rFonts w:ascii="Times New Roman" w:hAnsi="Times New Roman"/>
        </w:rPr>
        <w:t xml:space="preserve"> </w:t>
      </w:r>
      <w:proofErr w:type="spellStart"/>
      <w:r w:rsidRPr="00313179">
        <w:rPr>
          <w:rFonts w:ascii="Times New Roman" w:hAnsi="Times New Roman"/>
        </w:rPr>
        <w:t>законодавством</w:t>
      </w:r>
      <w:proofErr w:type="spellEnd"/>
      <w:r w:rsidRPr="00313179">
        <w:rPr>
          <w:rFonts w:ascii="Times New Roman" w:hAnsi="Times New Roman"/>
        </w:rPr>
        <w:t xml:space="preserve"> </w:t>
      </w:r>
      <w:proofErr w:type="spellStart"/>
      <w:r w:rsidRPr="00313179">
        <w:rPr>
          <w:rFonts w:ascii="Times New Roman" w:hAnsi="Times New Roman"/>
        </w:rPr>
        <w:t>України</w:t>
      </w:r>
      <w:proofErr w:type="spellEnd"/>
      <w:r w:rsidRPr="00313179">
        <w:rPr>
          <w:rFonts w:ascii="Times New Roman" w:hAnsi="Times New Roman"/>
        </w:rPr>
        <w:t xml:space="preserve"> </w:t>
      </w:r>
      <w:proofErr w:type="spellStart"/>
      <w:r w:rsidRPr="00313179">
        <w:rPr>
          <w:rFonts w:ascii="Times New Roman" w:hAnsi="Times New Roman"/>
        </w:rPr>
        <w:t>діючими</w:t>
      </w:r>
      <w:proofErr w:type="spellEnd"/>
      <w:r w:rsidRPr="00313179">
        <w:rPr>
          <w:rFonts w:ascii="Times New Roman" w:hAnsi="Times New Roman"/>
        </w:rPr>
        <w:t xml:space="preserve"> на </w:t>
      </w:r>
      <w:proofErr w:type="spellStart"/>
      <w:r w:rsidRPr="00313179">
        <w:rPr>
          <w:rFonts w:ascii="Times New Roman" w:hAnsi="Times New Roman"/>
        </w:rPr>
        <w:t>період</w:t>
      </w:r>
      <w:proofErr w:type="spellEnd"/>
      <w:r w:rsidRPr="00313179">
        <w:rPr>
          <w:rFonts w:ascii="Times New Roman" w:hAnsi="Times New Roman"/>
        </w:rPr>
        <w:t xml:space="preserve"> </w:t>
      </w:r>
      <w:proofErr w:type="spellStart"/>
      <w:r w:rsidRPr="00313179">
        <w:rPr>
          <w:rFonts w:ascii="Times New Roman" w:hAnsi="Times New Roman"/>
        </w:rPr>
        <w:t>постачання</w:t>
      </w:r>
      <w:proofErr w:type="spellEnd"/>
      <w:r w:rsidRPr="00313179">
        <w:rPr>
          <w:rFonts w:ascii="Times New Roman" w:hAnsi="Times New Roman"/>
        </w:rPr>
        <w:t xml:space="preserve"> товару.</w:t>
      </w:r>
    </w:p>
    <w:p w:rsidR="00DF6519" w:rsidRPr="00313179" w:rsidRDefault="00DF6519" w:rsidP="00DF6519">
      <w:pPr>
        <w:ind w:firstLine="27"/>
        <w:jc w:val="both"/>
        <w:rPr>
          <w:rFonts w:ascii="Times New Roman" w:hAnsi="Times New Roman"/>
        </w:rPr>
      </w:pPr>
      <w:proofErr w:type="spellStart"/>
      <w:r w:rsidRPr="00313179">
        <w:rPr>
          <w:rFonts w:ascii="Times New Roman" w:hAnsi="Times New Roman"/>
        </w:rPr>
        <w:t>Якість</w:t>
      </w:r>
      <w:proofErr w:type="spellEnd"/>
      <w:r w:rsidRPr="00313179">
        <w:rPr>
          <w:rFonts w:ascii="Times New Roman" w:hAnsi="Times New Roman"/>
        </w:rPr>
        <w:t xml:space="preserve"> та </w:t>
      </w:r>
      <w:proofErr w:type="spellStart"/>
      <w:r w:rsidRPr="00313179">
        <w:rPr>
          <w:rFonts w:ascii="Times New Roman" w:hAnsi="Times New Roman"/>
        </w:rPr>
        <w:t>інші</w:t>
      </w:r>
      <w:proofErr w:type="spellEnd"/>
      <w:r w:rsidRPr="00313179">
        <w:rPr>
          <w:rFonts w:ascii="Times New Roman" w:hAnsi="Times New Roman"/>
        </w:rPr>
        <w:t xml:space="preserve"> </w:t>
      </w:r>
      <w:proofErr w:type="spellStart"/>
      <w:r w:rsidRPr="00313179">
        <w:rPr>
          <w:rFonts w:ascii="Times New Roman" w:hAnsi="Times New Roman"/>
        </w:rPr>
        <w:t>фізико-хімічні</w:t>
      </w:r>
      <w:proofErr w:type="spellEnd"/>
      <w:r w:rsidRPr="00313179">
        <w:rPr>
          <w:rFonts w:ascii="Times New Roman" w:hAnsi="Times New Roman"/>
        </w:rPr>
        <w:t xml:space="preserve"> характеристики природного газу, </w:t>
      </w:r>
      <w:proofErr w:type="spellStart"/>
      <w:r w:rsidRPr="00313179">
        <w:rPr>
          <w:rFonts w:ascii="Times New Roman" w:hAnsi="Times New Roman"/>
        </w:rPr>
        <w:t>який</w:t>
      </w:r>
      <w:proofErr w:type="spellEnd"/>
      <w:r w:rsidRPr="00313179">
        <w:rPr>
          <w:rFonts w:ascii="Times New Roman" w:hAnsi="Times New Roman"/>
        </w:rPr>
        <w:t xml:space="preserve"> </w:t>
      </w:r>
      <w:proofErr w:type="spellStart"/>
      <w:r w:rsidRPr="00313179">
        <w:rPr>
          <w:rFonts w:ascii="Times New Roman" w:hAnsi="Times New Roman"/>
        </w:rPr>
        <w:t>передається</w:t>
      </w:r>
      <w:proofErr w:type="spellEnd"/>
      <w:r w:rsidRPr="00313179">
        <w:rPr>
          <w:rFonts w:ascii="Times New Roman" w:hAnsi="Times New Roman"/>
        </w:rPr>
        <w:t xml:space="preserve">, </w:t>
      </w:r>
      <w:proofErr w:type="spellStart"/>
      <w:r w:rsidRPr="00313179">
        <w:rPr>
          <w:rFonts w:ascii="Times New Roman" w:hAnsi="Times New Roman"/>
        </w:rPr>
        <w:t>повинні</w:t>
      </w:r>
      <w:proofErr w:type="spellEnd"/>
      <w:r w:rsidRPr="00313179">
        <w:rPr>
          <w:rFonts w:ascii="Times New Roman" w:hAnsi="Times New Roman"/>
        </w:rPr>
        <w:t xml:space="preserve"> </w:t>
      </w:r>
      <w:proofErr w:type="spellStart"/>
      <w:r w:rsidRPr="00313179">
        <w:rPr>
          <w:rFonts w:ascii="Times New Roman" w:hAnsi="Times New Roman"/>
        </w:rPr>
        <w:t>відповідати</w:t>
      </w:r>
      <w:proofErr w:type="spellEnd"/>
      <w:r w:rsidRPr="00313179">
        <w:rPr>
          <w:rFonts w:ascii="Times New Roman" w:hAnsi="Times New Roman"/>
        </w:rPr>
        <w:t xml:space="preserve"> </w:t>
      </w:r>
      <w:proofErr w:type="spellStart"/>
      <w:r w:rsidRPr="00313179">
        <w:rPr>
          <w:rFonts w:ascii="Times New Roman" w:hAnsi="Times New Roman"/>
        </w:rPr>
        <w:t>вимогам</w:t>
      </w:r>
      <w:proofErr w:type="spellEnd"/>
      <w:r w:rsidRPr="00313179">
        <w:rPr>
          <w:rFonts w:ascii="Times New Roman" w:hAnsi="Times New Roman"/>
        </w:rPr>
        <w:t xml:space="preserve"> ДСТУ </w:t>
      </w:r>
      <w:r w:rsidRPr="00313179">
        <w:rPr>
          <w:rFonts w:ascii="Times New Roman" w:hAnsi="Times New Roman"/>
          <w:bCs/>
        </w:rPr>
        <w:t xml:space="preserve">5542-87 </w:t>
      </w:r>
      <w:r w:rsidRPr="00313179">
        <w:rPr>
          <w:rFonts w:ascii="Times New Roman" w:hAnsi="Times New Roman"/>
        </w:rPr>
        <w:t xml:space="preserve">«Гази </w:t>
      </w:r>
      <w:proofErr w:type="spellStart"/>
      <w:r w:rsidRPr="00313179">
        <w:rPr>
          <w:rFonts w:ascii="Times New Roman" w:hAnsi="Times New Roman"/>
        </w:rPr>
        <w:t>горючі</w:t>
      </w:r>
      <w:proofErr w:type="spellEnd"/>
      <w:r w:rsidRPr="00313179">
        <w:rPr>
          <w:rFonts w:ascii="Times New Roman" w:hAnsi="Times New Roman"/>
        </w:rPr>
        <w:t xml:space="preserve"> </w:t>
      </w:r>
      <w:proofErr w:type="spellStart"/>
      <w:r w:rsidRPr="00313179">
        <w:rPr>
          <w:rFonts w:ascii="Times New Roman" w:hAnsi="Times New Roman"/>
        </w:rPr>
        <w:t>природні</w:t>
      </w:r>
      <w:proofErr w:type="spellEnd"/>
      <w:r w:rsidRPr="00313179">
        <w:rPr>
          <w:rFonts w:ascii="Times New Roman" w:hAnsi="Times New Roman"/>
        </w:rPr>
        <w:t xml:space="preserve"> для </w:t>
      </w:r>
      <w:proofErr w:type="spellStart"/>
      <w:r w:rsidRPr="00313179">
        <w:rPr>
          <w:rFonts w:ascii="Times New Roman" w:hAnsi="Times New Roman"/>
        </w:rPr>
        <w:t>промислового</w:t>
      </w:r>
      <w:proofErr w:type="spellEnd"/>
      <w:r w:rsidRPr="00313179">
        <w:rPr>
          <w:rFonts w:ascii="Times New Roman" w:hAnsi="Times New Roman"/>
        </w:rPr>
        <w:t xml:space="preserve"> і </w:t>
      </w:r>
      <w:proofErr w:type="spellStart"/>
      <w:r w:rsidRPr="00313179">
        <w:rPr>
          <w:rFonts w:ascii="Times New Roman" w:hAnsi="Times New Roman"/>
        </w:rPr>
        <w:t>комунально-побутового</w:t>
      </w:r>
      <w:proofErr w:type="spellEnd"/>
      <w:r w:rsidRPr="00313179">
        <w:rPr>
          <w:rFonts w:ascii="Times New Roman" w:hAnsi="Times New Roman"/>
        </w:rPr>
        <w:t xml:space="preserve"> </w:t>
      </w:r>
      <w:proofErr w:type="spellStart"/>
      <w:r w:rsidRPr="00313179">
        <w:rPr>
          <w:rFonts w:ascii="Times New Roman" w:hAnsi="Times New Roman"/>
        </w:rPr>
        <w:t>призначення</w:t>
      </w:r>
      <w:proofErr w:type="spellEnd"/>
      <w:r w:rsidRPr="00313179">
        <w:rPr>
          <w:rFonts w:ascii="Times New Roman" w:hAnsi="Times New Roman"/>
        </w:rPr>
        <w:t xml:space="preserve">. </w:t>
      </w:r>
      <w:proofErr w:type="spellStart"/>
      <w:r w:rsidRPr="00313179">
        <w:rPr>
          <w:rFonts w:ascii="Times New Roman" w:hAnsi="Times New Roman"/>
        </w:rPr>
        <w:t>Технічні</w:t>
      </w:r>
      <w:proofErr w:type="spellEnd"/>
      <w:r w:rsidRPr="00313179">
        <w:rPr>
          <w:rFonts w:ascii="Times New Roman" w:hAnsi="Times New Roman"/>
        </w:rPr>
        <w:t xml:space="preserve"> </w:t>
      </w:r>
      <w:proofErr w:type="spellStart"/>
      <w:r w:rsidRPr="00313179">
        <w:rPr>
          <w:rFonts w:ascii="Times New Roman" w:hAnsi="Times New Roman"/>
        </w:rPr>
        <w:t>умови</w:t>
      </w:r>
      <w:proofErr w:type="spellEnd"/>
      <w:r w:rsidRPr="00313179">
        <w:rPr>
          <w:rFonts w:ascii="Times New Roman" w:hAnsi="Times New Roman"/>
        </w:rPr>
        <w:t>».</w:t>
      </w:r>
    </w:p>
    <w:p w:rsidR="00DF6519" w:rsidRPr="00313179" w:rsidRDefault="00DF6519" w:rsidP="00DF6519">
      <w:pPr>
        <w:ind w:firstLine="27"/>
        <w:jc w:val="both"/>
        <w:rPr>
          <w:rFonts w:ascii="Times New Roman" w:hAnsi="Times New Roman"/>
        </w:rPr>
      </w:pPr>
      <w:r w:rsidRPr="00313179">
        <w:rPr>
          <w:rFonts w:ascii="Times New Roman" w:hAnsi="Times New Roman"/>
        </w:rPr>
        <w:t xml:space="preserve">Товар повинен бути </w:t>
      </w:r>
      <w:proofErr w:type="spellStart"/>
      <w:r w:rsidRPr="00313179">
        <w:rPr>
          <w:rFonts w:ascii="Times New Roman" w:hAnsi="Times New Roman"/>
        </w:rPr>
        <w:t>сертифікований</w:t>
      </w:r>
      <w:proofErr w:type="spellEnd"/>
      <w:r w:rsidRPr="00313179">
        <w:rPr>
          <w:rFonts w:ascii="Times New Roman" w:hAnsi="Times New Roman"/>
        </w:rPr>
        <w:t xml:space="preserve"> у </w:t>
      </w:r>
      <w:proofErr w:type="spellStart"/>
      <w:r w:rsidRPr="00313179">
        <w:rPr>
          <w:rFonts w:ascii="Times New Roman" w:hAnsi="Times New Roman"/>
        </w:rPr>
        <w:t>встановленому</w:t>
      </w:r>
      <w:proofErr w:type="spellEnd"/>
      <w:r w:rsidRPr="00313179">
        <w:rPr>
          <w:rFonts w:ascii="Times New Roman" w:hAnsi="Times New Roman"/>
        </w:rPr>
        <w:t xml:space="preserve"> законом порядку та </w:t>
      </w:r>
      <w:proofErr w:type="spellStart"/>
      <w:r w:rsidRPr="00313179">
        <w:rPr>
          <w:rFonts w:ascii="Times New Roman" w:hAnsi="Times New Roman"/>
        </w:rPr>
        <w:t>відповідати</w:t>
      </w:r>
      <w:proofErr w:type="spellEnd"/>
      <w:r w:rsidRPr="00313179">
        <w:rPr>
          <w:rFonts w:ascii="Times New Roman" w:hAnsi="Times New Roman"/>
        </w:rPr>
        <w:t xml:space="preserve"> </w:t>
      </w:r>
      <w:proofErr w:type="spellStart"/>
      <w:r w:rsidRPr="00313179">
        <w:rPr>
          <w:rFonts w:ascii="Times New Roman" w:hAnsi="Times New Roman"/>
        </w:rPr>
        <w:t>діючим</w:t>
      </w:r>
      <w:proofErr w:type="spellEnd"/>
      <w:r w:rsidRPr="00313179">
        <w:rPr>
          <w:rFonts w:ascii="Times New Roman" w:hAnsi="Times New Roman"/>
        </w:rPr>
        <w:t xml:space="preserve"> </w:t>
      </w:r>
      <w:proofErr w:type="spellStart"/>
      <w:r w:rsidRPr="00313179">
        <w:rPr>
          <w:rFonts w:ascii="Times New Roman" w:hAnsi="Times New Roman"/>
        </w:rPr>
        <w:t>державним</w:t>
      </w:r>
      <w:proofErr w:type="spellEnd"/>
      <w:r w:rsidRPr="00313179">
        <w:rPr>
          <w:rFonts w:ascii="Times New Roman" w:hAnsi="Times New Roman"/>
        </w:rPr>
        <w:t xml:space="preserve"> стандартам </w:t>
      </w:r>
      <w:proofErr w:type="spellStart"/>
      <w:r w:rsidRPr="00313179">
        <w:rPr>
          <w:rFonts w:ascii="Times New Roman" w:hAnsi="Times New Roman"/>
        </w:rPr>
        <w:t>України</w:t>
      </w:r>
      <w:proofErr w:type="spellEnd"/>
      <w:r w:rsidRPr="00313179">
        <w:rPr>
          <w:rFonts w:ascii="Times New Roman" w:hAnsi="Times New Roman"/>
        </w:rPr>
        <w:t>.</w:t>
      </w:r>
    </w:p>
    <w:p w:rsidR="00DF6519" w:rsidRPr="00313179" w:rsidRDefault="00DF6519" w:rsidP="00DF6519">
      <w:pPr>
        <w:pStyle w:val="Default"/>
        <w:ind w:firstLine="27"/>
        <w:jc w:val="both"/>
        <w:rPr>
          <w:color w:val="auto"/>
          <w:sz w:val="22"/>
          <w:szCs w:val="22"/>
        </w:rPr>
      </w:pPr>
      <w:r w:rsidRPr="00313179">
        <w:rPr>
          <w:color w:val="auto"/>
          <w:sz w:val="22"/>
          <w:szCs w:val="22"/>
        </w:rPr>
        <w:lastRenderedPageBreak/>
        <w:t>За одиницю виміру кількості газу при його обліку приймається один кубічний метр (куб. м), приведений до стандартних умов: температура газу (t) = 20 градусів Цельсія, тиск газу (P) = 760 мм ртутного стовпчика (101,325 кПа).</w:t>
      </w:r>
    </w:p>
    <w:p w:rsidR="00DF6519" w:rsidRPr="00313179" w:rsidRDefault="00DF6519" w:rsidP="00DF6519">
      <w:pPr>
        <w:ind w:firstLine="27"/>
        <w:jc w:val="both"/>
        <w:rPr>
          <w:rFonts w:ascii="Times New Roman" w:hAnsi="Times New Roman"/>
          <w:color w:val="000000"/>
          <w:lang w:val="uk-UA"/>
        </w:rPr>
      </w:pPr>
      <w:r w:rsidRPr="00313179">
        <w:rPr>
          <w:rFonts w:ascii="Times New Roman" w:hAnsi="Times New Roman"/>
          <w:lang w:val="uk-UA"/>
        </w:rPr>
        <w:t xml:space="preserve">У вартість товару необхідно включити сплату податків та інших зборів та обов’язкових платежів в </w:t>
      </w:r>
      <w:proofErr w:type="spellStart"/>
      <w:r w:rsidRPr="00313179">
        <w:rPr>
          <w:rFonts w:ascii="Times New Roman" w:hAnsi="Times New Roman"/>
          <w:lang w:val="uk-UA"/>
        </w:rPr>
        <w:t>т.ч</w:t>
      </w:r>
      <w:proofErr w:type="spellEnd"/>
      <w:r w:rsidRPr="00313179">
        <w:rPr>
          <w:rFonts w:ascii="Times New Roman" w:hAnsi="Times New Roman"/>
          <w:lang w:val="uk-UA"/>
        </w:rPr>
        <w:t>. ПДВ, тобто вказати ціну товару, за якою він відпускається покупцям з урахуванням тарифу на транспортування природного газу магістральними газопроводами.</w:t>
      </w:r>
    </w:p>
    <w:p w:rsidR="00DF6519" w:rsidRPr="00313179" w:rsidRDefault="00DF6519" w:rsidP="00DF6519">
      <w:pPr>
        <w:ind w:firstLine="27"/>
        <w:jc w:val="both"/>
        <w:rPr>
          <w:rFonts w:ascii="Times New Roman" w:hAnsi="Times New Roman"/>
        </w:rPr>
      </w:pPr>
      <w:r w:rsidRPr="00313179">
        <w:rPr>
          <w:rFonts w:ascii="Times New Roman" w:hAnsi="Times New Roman"/>
        </w:rPr>
        <w:t xml:space="preserve">Предмет </w:t>
      </w:r>
      <w:proofErr w:type="spellStart"/>
      <w:r w:rsidRPr="00313179">
        <w:rPr>
          <w:rFonts w:ascii="Times New Roman" w:hAnsi="Times New Roman"/>
        </w:rPr>
        <w:t>закупівлі</w:t>
      </w:r>
      <w:proofErr w:type="spellEnd"/>
      <w:r w:rsidRPr="00313179">
        <w:rPr>
          <w:rFonts w:ascii="Times New Roman" w:hAnsi="Times New Roman"/>
        </w:rPr>
        <w:t xml:space="preserve"> (</w:t>
      </w:r>
      <w:proofErr w:type="spellStart"/>
      <w:r w:rsidRPr="00313179">
        <w:rPr>
          <w:rFonts w:ascii="Times New Roman" w:hAnsi="Times New Roman"/>
        </w:rPr>
        <w:t>продукція</w:t>
      </w:r>
      <w:proofErr w:type="spellEnd"/>
      <w:r w:rsidRPr="00313179">
        <w:rPr>
          <w:rFonts w:ascii="Times New Roman" w:hAnsi="Times New Roman"/>
        </w:rPr>
        <w:t xml:space="preserve">, тара, </w:t>
      </w:r>
      <w:proofErr w:type="spellStart"/>
      <w:r w:rsidRPr="00313179">
        <w:rPr>
          <w:rFonts w:ascii="Times New Roman" w:hAnsi="Times New Roman"/>
        </w:rPr>
        <w:t>пакування</w:t>
      </w:r>
      <w:proofErr w:type="spellEnd"/>
      <w:r w:rsidRPr="00313179">
        <w:rPr>
          <w:rFonts w:ascii="Times New Roman" w:hAnsi="Times New Roman"/>
        </w:rPr>
        <w:t xml:space="preserve">, </w:t>
      </w:r>
      <w:proofErr w:type="spellStart"/>
      <w:r w:rsidRPr="00313179">
        <w:rPr>
          <w:rFonts w:ascii="Times New Roman" w:hAnsi="Times New Roman"/>
        </w:rPr>
        <w:t>транспортування</w:t>
      </w:r>
      <w:proofErr w:type="spellEnd"/>
      <w:r w:rsidRPr="00313179">
        <w:rPr>
          <w:rFonts w:ascii="Times New Roman" w:hAnsi="Times New Roman"/>
        </w:rPr>
        <w:t xml:space="preserve">, </w:t>
      </w:r>
      <w:proofErr w:type="spellStart"/>
      <w:r w:rsidRPr="00313179">
        <w:rPr>
          <w:rFonts w:ascii="Times New Roman" w:hAnsi="Times New Roman"/>
        </w:rPr>
        <w:t>послуги</w:t>
      </w:r>
      <w:proofErr w:type="spellEnd"/>
      <w:r w:rsidRPr="00313179">
        <w:rPr>
          <w:rFonts w:ascii="Times New Roman" w:hAnsi="Times New Roman"/>
        </w:rPr>
        <w:t xml:space="preserve">, </w:t>
      </w:r>
      <w:proofErr w:type="spellStart"/>
      <w:r w:rsidRPr="00313179">
        <w:rPr>
          <w:rFonts w:ascii="Times New Roman" w:hAnsi="Times New Roman"/>
        </w:rPr>
        <w:t>роботи</w:t>
      </w:r>
      <w:proofErr w:type="spellEnd"/>
      <w:r w:rsidRPr="00313179">
        <w:rPr>
          <w:rFonts w:ascii="Times New Roman" w:hAnsi="Times New Roman"/>
        </w:rPr>
        <w:t xml:space="preserve"> і т.п.) не повинен </w:t>
      </w:r>
      <w:proofErr w:type="spellStart"/>
      <w:r w:rsidRPr="00313179">
        <w:rPr>
          <w:rFonts w:ascii="Times New Roman" w:hAnsi="Times New Roman"/>
        </w:rPr>
        <w:t>завдавати</w:t>
      </w:r>
      <w:proofErr w:type="spellEnd"/>
      <w:r w:rsidRPr="00313179">
        <w:rPr>
          <w:rFonts w:ascii="Times New Roman" w:hAnsi="Times New Roman"/>
        </w:rPr>
        <w:t xml:space="preserve"> </w:t>
      </w:r>
      <w:proofErr w:type="spellStart"/>
      <w:r w:rsidRPr="00313179">
        <w:rPr>
          <w:rFonts w:ascii="Times New Roman" w:hAnsi="Times New Roman"/>
        </w:rPr>
        <w:t>шкоди</w:t>
      </w:r>
      <w:proofErr w:type="spellEnd"/>
      <w:r w:rsidRPr="00313179">
        <w:rPr>
          <w:rFonts w:ascii="Times New Roman" w:hAnsi="Times New Roman"/>
        </w:rPr>
        <w:t xml:space="preserve"> </w:t>
      </w:r>
      <w:proofErr w:type="spellStart"/>
      <w:r w:rsidRPr="00313179">
        <w:rPr>
          <w:rFonts w:ascii="Times New Roman" w:hAnsi="Times New Roman"/>
        </w:rPr>
        <w:t>навколишньому</w:t>
      </w:r>
      <w:proofErr w:type="spellEnd"/>
      <w:r w:rsidRPr="00313179">
        <w:rPr>
          <w:rFonts w:ascii="Times New Roman" w:hAnsi="Times New Roman"/>
        </w:rPr>
        <w:t xml:space="preserve"> </w:t>
      </w:r>
      <w:proofErr w:type="spellStart"/>
      <w:r w:rsidRPr="00313179">
        <w:rPr>
          <w:rFonts w:ascii="Times New Roman" w:hAnsi="Times New Roman"/>
        </w:rPr>
        <w:t>середовищу</w:t>
      </w:r>
      <w:proofErr w:type="spellEnd"/>
      <w:r w:rsidRPr="00313179">
        <w:rPr>
          <w:rFonts w:ascii="Times New Roman" w:hAnsi="Times New Roman"/>
        </w:rPr>
        <w:t xml:space="preserve"> та </w:t>
      </w:r>
      <w:proofErr w:type="spellStart"/>
      <w:r w:rsidRPr="00313179">
        <w:rPr>
          <w:rFonts w:ascii="Times New Roman" w:hAnsi="Times New Roman"/>
        </w:rPr>
        <w:t>передбачати</w:t>
      </w:r>
      <w:proofErr w:type="spellEnd"/>
      <w:r w:rsidRPr="00313179">
        <w:rPr>
          <w:rFonts w:ascii="Times New Roman" w:hAnsi="Times New Roman"/>
        </w:rPr>
        <w:t xml:space="preserve"> заходи </w:t>
      </w:r>
      <w:proofErr w:type="spellStart"/>
      <w:r w:rsidRPr="00313179">
        <w:rPr>
          <w:rFonts w:ascii="Times New Roman" w:hAnsi="Times New Roman"/>
        </w:rPr>
        <w:t>щодо</w:t>
      </w:r>
      <w:proofErr w:type="spellEnd"/>
      <w:r w:rsidRPr="00313179">
        <w:rPr>
          <w:rFonts w:ascii="Times New Roman" w:hAnsi="Times New Roman"/>
        </w:rPr>
        <w:t xml:space="preserve"> </w:t>
      </w:r>
      <w:proofErr w:type="spellStart"/>
      <w:r w:rsidRPr="00313179">
        <w:rPr>
          <w:rFonts w:ascii="Times New Roman" w:hAnsi="Times New Roman"/>
        </w:rPr>
        <w:t>захисту</w:t>
      </w:r>
      <w:proofErr w:type="spellEnd"/>
      <w:r w:rsidRPr="00313179">
        <w:rPr>
          <w:rFonts w:ascii="Times New Roman" w:hAnsi="Times New Roman"/>
        </w:rPr>
        <w:t xml:space="preserve"> </w:t>
      </w:r>
      <w:proofErr w:type="spellStart"/>
      <w:r w:rsidRPr="00313179">
        <w:rPr>
          <w:rFonts w:ascii="Times New Roman" w:hAnsi="Times New Roman"/>
        </w:rPr>
        <w:t>довкілля</w:t>
      </w:r>
      <w:proofErr w:type="spellEnd"/>
      <w:r w:rsidRPr="00313179">
        <w:rPr>
          <w:rFonts w:ascii="Times New Roman" w:hAnsi="Times New Roman"/>
        </w:rPr>
        <w:t>.</w:t>
      </w:r>
    </w:p>
    <w:p w:rsidR="001E16AB" w:rsidRPr="00313179" w:rsidRDefault="00382B44" w:rsidP="0090325E">
      <w:pPr>
        <w:spacing w:after="0"/>
        <w:jc w:val="both"/>
        <w:rPr>
          <w:rFonts w:ascii="Times New Roman" w:hAnsi="Times New Roman" w:cs="Times New Roman"/>
          <w:lang w:val="uk-UA"/>
        </w:rPr>
      </w:pPr>
      <w:r w:rsidRPr="00313179">
        <w:rPr>
          <w:rFonts w:ascii="Times New Roman" w:hAnsi="Times New Roman" w:cs="Times New Roman"/>
          <w:lang w:val="uk-UA"/>
        </w:rPr>
        <w:t xml:space="preserve">5. Обґрунтування розміру бюджетного призначення, очікуваної вартості предмета закупівлі: </w:t>
      </w:r>
    </w:p>
    <w:p w:rsidR="00AD0D34" w:rsidRPr="00313179" w:rsidRDefault="0061525D" w:rsidP="00A168D1">
      <w:pPr>
        <w:spacing w:after="0"/>
        <w:jc w:val="both"/>
        <w:rPr>
          <w:rFonts w:ascii="Times New Roman" w:hAnsi="Times New Roman" w:cs="Times New Roman"/>
          <w:lang w:val="uk-UA"/>
        </w:rPr>
      </w:pPr>
      <w:r w:rsidRPr="00313179">
        <w:rPr>
          <w:rFonts w:ascii="Times New Roman" w:hAnsi="Times New Roman" w:cs="Times New Roman"/>
          <w:lang w:val="uk-UA"/>
        </w:rPr>
        <w:t xml:space="preserve">       </w:t>
      </w:r>
      <w:r w:rsidR="00AD0D34" w:rsidRPr="00313179">
        <w:rPr>
          <w:rFonts w:ascii="Times New Roman" w:hAnsi="Times New Roman" w:cs="Times New Roman"/>
          <w:lang w:val="uk-UA"/>
        </w:rPr>
        <w:t xml:space="preserve">Визначення очікуваної вартості предмета закупівлі обумовлено аналізом споживання (річного та місячного) обсягу природнього газу за календарний рік (бюджетний період) 2022 року. Планування </w:t>
      </w:r>
      <w:proofErr w:type="spellStart"/>
      <w:r w:rsidR="00AD0D34" w:rsidRPr="00313179">
        <w:rPr>
          <w:rFonts w:ascii="Times New Roman" w:hAnsi="Times New Roman" w:cs="Times New Roman"/>
          <w:lang w:val="uk-UA"/>
        </w:rPr>
        <w:t>закупівель</w:t>
      </w:r>
      <w:proofErr w:type="spellEnd"/>
      <w:r w:rsidR="00AD0D34" w:rsidRPr="00313179">
        <w:rPr>
          <w:rFonts w:ascii="Times New Roman" w:hAnsi="Times New Roman" w:cs="Times New Roman"/>
          <w:lang w:val="uk-UA"/>
        </w:rPr>
        <w:t>, в тому числі визначення очікуваної вартості, є динамічним та безперервним процесом, що здійснюється замовниками протягом року.</w:t>
      </w:r>
    </w:p>
    <w:p w:rsidR="00AD0D34" w:rsidRPr="00313179" w:rsidRDefault="00AD0D34" w:rsidP="00A168D1">
      <w:pPr>
        <w:spacing w:after="0"/>
        <w:jc w:val="both"/>
        <w:rPr>
          <w:rFonts w:ascii="Times New Roman" w:hAnsi="Times New Roman" w:cs="Times New Roman"/>
          <w:lang w:val="uk-UA"/>
        </w:rPr>
      </w:pPr>
      <w:r w:rsidRPr="00313179">
        <w:rPr>
          <w:rFonts w:ascii="Times New Roman" w:hAnsi="Times New Roman" w:cs="Times New Roman"/>
          <w:lang w:val="uk-UA"/>
        </w:rPr>
        <w:t>9 липня 2022 р. Кабінетом Міністрів України прийнято Постанову «Про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 № 812 (далі – Постанова № 812).</w:t>
      </w:r>
      <w:r w:rsidR="004E2119" w:rsidRPr="00313179">
        <w:t xml:space="preserve"> </w:t>
      </w:r>
      <w:r w:rsidR="004E2119" w:rsidRPr="00313179">
        <w:rPr>
          <w:rFonts w:ascii="Times New Roman" w:hAnsi="Times New Roman" w:cs="Times New Roman"/>
          <w:lang w:val="uk-UA"/>
        </w:rPr>
        <w:t xml:space="preserve">Відтак, Постанова №812 в розрізі введення воєнного стану в Україні визначає обсяг та умови виконання спеціальних обов’язків, що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 Також відповідно до підпункту 4 пункту 2 Постанови №812 спеціальні обов’язки покладені на ТОВ “Газопостачальна компанія “Нафтогаз </w:t>
      </w:r>
      <w:proofErr w:type="spellStart"/>
      <w:r w:rsidR="004E2119" w:rsidRPr="00313179">
        <w:rPr>
          <w:rFonts w:ascii="Times New Roman" w:hAnsi="Times New Roman" w:cs="Times New Roman"/>
          <w:lang w:val="uk-UA"/>
        </w:rPr>
        <w:t>Трейдинг</w:t>
      </w:r>
      <w:proofErr w:type="spellEnd"/>
      <w:r w:rsidR="004E2119" w:rsidRPr="00313179">
        <w:rPr>
          <w:rFonts w:ascii="Times New Roman" w:hAnsi="Times New Roman" w:cs="Times New Roman"/>
          <w:lang w:val="uk-UA"/>
        </w:rPr>
        <w:t>” – щодо забезпечення постачання природного газу споживачам, що є бюджетними установами відповідно до Бюджетного кодексу України, закладам охорони здоров’я державної власності (казенні підприємства та/або державні установи тощо), закладам охорони здоров’я комунальної власності (комунальні некомерційні підприємства та/або комунальні установи, та/або спільні комунальні підприємства тощо) (далі – бюджетні установи) на умовах передбачених пунктом 6 Постанови №812).</w:t>
      </w:r>
    </w:p>
    <w:p w:rsidR="00AB6213" w:rsidRPr="00313179" w:rsidRDefault="00AB6213" w:rsidP="00AB6213">
      <w:pPr>
        <w:spacing w:after="0"/>
        <w:ind w:firstLine="708"/>
        <w:jc w:val="both"/>
        <w:rPr>
          <w:rFonts w:ascii="Times New Roman" w:hAnsi="Times New Roman" w:cs="Times New Roman"/>
          <w:lang w:val="uk-UA"/>
        </w:rPr>
      </w:pPr>
      <w:r w:rsidRPr="00313179">
        <w:rPr>
          <w:rFonts w:ascii="Times New Roman" w:hAnsi="Times New Roman" w:cs="Times New Roman"/>
          <w:lang w:val="uk-UA"/>
        </w:rPr>
        <w:t xml:space="preserve">Таким чином, очікувана вартість природного газу на І квартал 2023 року розраховувалася за фіксованою ціною. Для усіх споживачів, яким природний газ постачатиме ГК «Нафтогаз </w:t>
      </w:r>
      <w:proofErr w:type="spellStart"/>
      <w:r w:rsidRPr="00313179">
        <w:rPr>
          <w:rFonts w:ascii="Times New Roman" w:hAnsi="Times New Roman" w:cs="Times New Roman"/>
          <w:lang w:val="uk-UA"/>
        </w:rPr>
        <w:t>Трейдинг</w:t>
      </w:r>
      <w:proofErr w:type="spellEnd"/>
      <w:r w:rsidRPr="00313179">
        <w:rPr>
          <w:rFonts w:ascii="Times New Roman" w:hAnsi="Times New Roman" w:cs="Times New Roman"/>
          <w:lang w:val="uk-UA"/>
        </w:rPr>
        <w:t xml:space="preserve">», ціна становитиме 16 553,89 грн. (з ПДВ) за 1000 кум. </w:t>
      </w:r>
      <w:r w:rsidR="00F55132" w:rsidRPr="00313179">
        <w:rPr>
          <w:rFonts w:ascii="Times New Roman" w:hAnsi="Times New Roman" w:cs="Times New Roman"/>
          <w:lang w:val="uk-UA"/>
        </w:rPr>
        <w:t>м</w:t>
      </w:r>
      <w:r w:rsidRPr="00313179">
        <w:rPr>
          <w:rFonts w:ascii="Times New Roman" w:hAnsi="Times New Roman" w:cs="Times New Roman"/>
          <w:lang w:val="uk-UA"/>
        </w:rPr>
        <w:t>. газу.</w:t>
      </w:r>
      <w:r w:rsidR="00F55132" w:rsidRPr="00313179">
        <w:rPr>
          <w:rFonts w:ascii="Times New Roman" w:hAnsi="Times New Roman" w:cs="Times New Roman"/>
          <w:lang w:val="uk-UA"/>
        </w:rPr>
        <w:t xml:space="preserve"> З огляду на це очікувана вартість розрахована як добуток планового</w:t>
      </w:r>
      <w:r w:rsidR="00313179" w:rsidRPr="00313179">
        <w:rPr>
          <w:rFonts w:ascii="Times New Roman" w:hAnsi="Times New Roman" w:cs="Times New Roman"/>
          <w:lang w:val="uk-UA"/>
        </w:rPr>
        <w:t xml:space="preserve"> обсягу на І квартал</w:t>
      </w:r>
      <w:r w:rsidR="00DA70D4">
        <w:rPr>
          <w:rFonts w:ascii="Times New Roman" w:hAnsi="Times New Roman" w:cs="Times New Roman"/>
          <w:lang w:val="uk-UA"/>
        </w:rPr>
        <w:t xml:space="preserve"> </w:t>
      </w:r>
      <w:r w:rsidR="00DA70D4" w:rsidRPr="00DA70D4">
        <w:rPr>
          <w:rFonts w:ascii="Times New Roman" w:hAnsi="Times New Roman" w:cs="Times New Roman"/>
          <w:lang w:val="uk-UA"/>
        </w:rPr>
        <w:t xml:space="preserve">(7 300 м3)  </w:t>
      </w:r>
      <w:bookmarkStart w:id="1" w:name="_GoBack"/>
      <w:bookmarkEnd w:id="1"/>
      <w:r w:rsidR="00313179" w:rsidRPr="00313179">
        <w:rPr>
          <w:rFonts w:ascii="Times New Roman" w:hAnsi="Times New Roman" w:cs="Times New Roman"/>
          <w:lang w:val="uk-UA"/>
        </w:rPr>
        <w:t>та ціни 16 553,89грн.</w:t>
      </w:r>
    </w:p>
    <w:p w:rsidR="00AD0D34" w:rsidRPr="00313179" w:rsidRDefault="00AD0D34" w:rsidP="00A168D1">
      <w:pPr>
        <w:spacing w:after="0"/>
        <w:jc w:val="both"/>
        <w:rPr>
          <w:rFonts w:ascii="Times New Roman" w:hAnsi="Times New Roman" w:cs="Times New Roman"/>
          <w:lang w:val="uk-UA"/>
        </w:rPr>
      </w:pPr>
    </w:p>
    <w:p w:rsidR="0090325E" w:rsidRPr="00313179" w:rsidRDefault="00A84FD9" w:rsidP="0090325E">
      <w:pPr>
        <w:spacing w:after="0"/>
        <w:jc w:val="both"/>
        <w:rPr>
          <w:rFonts w:ascii="Times New Roman" w:hAnsi="Times New Roman" w:cs="Times New Roman"/>
          <w:lang w:val="uk-UA"/>
        </w:rPr>
      </w:pPr>
      <w:r w:rsidRPr="00313179">
        <w:rPr>
          <w:rFonts w:ascii="Times New Roman" w:hAnsi="Times New Roman" w:cs="Times New Roman"/>
          <w:lang w:val="uk-UA"/>
        </w:rPr>
        <w:t xml:space="preserve"> </w:t>
      </w:r>
      <w:r w:rsidR="00382B44" w:rsidRPr="00313179">
        <w:rPr>
          <w:rFonts w:ascii="Times New Roman" w:hAnsi="Times New Roman" w:cs="Times New Roman"/>
          <w:lang w:val="uk-UA"/>
        </w:rPr>
        <w:t xml:space="preserve">Очікувана вартість предмета закупівлі – </w:t>
      </w:r>
      <w:r w:rsidR="00313179" w:rsidRPr="00313179">
        <w:rPr>
          <w:rFonts w:ascii="Times New Roman" w:hAnsi="Times New Roman" w:cs="Times New Roman"/>
          <w:b/>
          <w:lang w:val="uk-UA"/>
        </w:rPr>
        <w:t xml:space="preserve">120 844 </w:t>
      </w:r>
      <w:r w:rsidR="000A0CD3" w:rsidRPr="00313179">
        <w:rPr>
          <w:rFonts w:ascii="Times New Roman" w:hAnsi="Times New Roman" w:cs="Times New Roman"/>
          <w:b/>
          <w:lang w:val="uk-UA"/>
        </w:rPr>
        <w:t xml:space="preserve">грн </w:t>
      </w:r>
      <w:r w:rsidR="00382B44" w:rsidRPr="00313179">
        <w:rPr>
          <w:rFonts w:ascii="Times New Roman" w:hAnsi="Times New Roman" w:cs="Times New Roman"/>
          <w:b/>
          <w:lang w:val="uk-UA"/>
        </w:rPr>
        <w:t>з ПДВ</w:t>
      </w:r>
      <w:r w:rsidR="00AD0D34" w:rsidRPr="00313179">
        <w:rPr>
          <w:rFonts w:ascii="Times New Roman" w:hAnsi="Times New Roman" w:cs="Times New Roman"/>
          <w:lang w:val="uk-UA"/>
        </w:rPr>
        <w:t>.</w:t>
      </w:r>
    </w:p>
    <w:p w:rsidR="00CD3DDE" w:rsidRPr="0090325E" w:rsidRDefault="00382B44" w:rsidP="0090325E">
      <w:pPr>
        <w:spacing w:after="0"/>
        <w:jc w:val="both"/>
        <w:rPr>
          <w:rFonts w:ascii="Times New Roman" w:hAnsi="Times New Roman" w:cs="Times New Roman"/>
          <w:b/>
          <w:sz w:val="24"/>
          <w:szCs w:val="24"/>
          <w:lang w:val="uk-UA"/>
        </w:rPr>
      </w:pPr>
      <w:proofErr w:type="spellStart"/>
      <w:r w:rsidRPr="00313179">
        <w:rPr>
          <w:rFonts w:ascii="Times New Roman" w:hAnsi="Times New Roman" w:cs="Times New Roman"/>
        </w:rPr>
        <w:t>Джерело</w:t>
      </w:r>
      <w:proofErr w:type="spellEnd"/>
      <w:r w:rsidRPr="00313179">
        <w:rPr>
          <w:rFonts w:ascii="Times New Roman" w:hAnsi="Times New Roman" w:cs="Times New Roman"/>
        </w:rPr>
        <w:t xml:space="preserve"> </w:t>
      </w:r>
      <w:proofErr w:type="spellStart"/>
      <w:r w:rsidRPr="00313179">
        <w:rPr>
          <w:rFonts w:ascii="Times New Roman" w:hAnsi="Times New Roman" w:cs="Times New Roman"/>
        </w:rPr>
        <w:t>фінансування</w:t>
      </w:r>
      <w:proofErr w:type="spellEnd"/>
      <w:r w:rsidRPr="00313179">
        <w:rPr>
          <w:rFonts w:ascii="Times New Roman" w:hAnsi="Times New Roman" w:cs="Times New Roman"/>
        </w:rPr>
        <w:t xml:space="preserve">: </w:t>
      </w:r>
      <w:r w:rsidR="001E16AB" w:rsidRPr="00313179">
        <w:rPr>
          <w:rFonts w:ascii="Times New Roman" w:hAnsi="Times New Roman" w:cs="Times New Roman"/>
          <w:b/>
          <w:lang w:val="uk-UA"/>
        </w:rPr>
        <w:t>кошти обласного бюджету</w:t>
      </w:r>
      <w:r w:rsidR="0090325E">
        <w:rPr>
          <w:rFonts w:ascii="Times New Roman" w:hAnsi="Times New Roman" w:cs="Times New Roman"/>
          <w:b/>
          <w:sz w:val="24"/>
          <w:szCs w:val="24"/>
          <w:lang w:val="uk-UA"/>
        </w:rPr>
        <w:t>.</w:t>
      </w:r>
    </w:p>
    <w:sectPr w:rsidR="00CD3DDE" w:rsidRPr="0090325E" w:rsidSect="004E2119">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28AF26A"/>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i w:val="0"/>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000006"/>
    <w:multiLevelType w:val="singleLevel"/>
    <w:tmpl w:val="00000006"/>
    <w:name w:val="WW8Num15"/>
    <w:lvl w:ilvl="0">
      <w:start w:val="1"/>
      <w:numFmt w:val="decimal"/>
      <w:lvlText w:val="%1."/>
      <w:lvlJc w:val="left"/>
      <w:pPr>
        <w:tabs>
          <w:tab w:val="num" w:pos="580"/>
        </w:tabs>
        <w:ind w:left="580" w:hanging="360"/>
      </w:pPr>
      <w:rPr>
        <w:rFonts w:ascii="Times New Roman" w:eastAsia="Times New Roman" w:hAnsi="Times New Roman" w:cs="Times New Roman"/>
      </w:rPr>
    </w:lvl>
  </w:abstractNum>
  <w:abstractNum w:abstractNumId="2" w15:restartNumberingAfterBreak="0">
    <w:nsid w:val="16AD15A4"/>
    <w:multiLevelType w:val="multilevel"/>
    <w:tmpl w:val="F0AEE9E6"/>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E2F1C"/>
    <w:multiLevelType w:val="hybridMultilevel"/>
    <w:tmpl w:val="38AC80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9F83F73"/>
    <w:multiLevelType w:val="hybridMultilevel"/>
    <w:tmpl w:val="A344D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E033F"/>
    <w:multiLevelType w:val="hybridMultilevel"/>
    <w:tmpl w:val="3E9A01FA"/>
    <w:lvl w:ilvl="0" w:tplc="0EECC146">
      <w:start w:val="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4A65D8F"/>
    <w:multiLevelType w:val="hybridMultilevel"/>
    <w:tmpl w:val="C86C4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59061E2"/>
    <w:multiLevelType w:val="hybridMultilevel"/>
    <w:tmpl w:val="F6F6EBD6"/>
    <w:lvl w:ilvl="0" w:tplc="56F2F17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1C11873"/>
    <w:multiLevelType w:val="hybridMultilevel"/>
    <w:tmpl w:val="83086C7C"/>
    <w:lvl w:ilvl="0" w:tplc="4FF25F4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4F43ECA"/>
    <w:multiLevelType w:val="hybridMultilevel"/>
    <w:tmpl w:val="17404282"/>
    <w:lvl w:ilvl="0" w:tplc="D8086326">
      <w:start w:val="1"/>
      <w:numFmt w:val="decimal"/>
      <w:lvlText w:val="%1."/>
      <w:lvlJc w:val="left"/>
      <w:pPr>
        <w:tabs>
          <w:tab w:val="num" w:pos="480"/>
        </w:tabs>
        <w:ind w:left="480" w:hanging="360"/>
      </w:p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num w:numId="1">
    <w:abstractNumId w:val="5"/>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7"/>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FD"/>
    <w:rsid w:val="00057224"/>
    <w:rsid w:val="00074354"/>
    <w:rsid w:val="000A0CD3"/>
    <w:rsid w:val="001569C1"/>
    <w:rsid w:val="00167F6D"/>
    <w:rsid w:val="001A1EED"/>
    <w:rsid w:val="001E16AB"/>
    <w:rsid w:val="001E705C"/>
    <w:rsid w:val="002413FF"/>
    <w:rsid w:val="00313179"/>
    <w:rsid w:val="00382B44"/>
    <w:rsid w:val="003F3215"/>
    <w:rsid w:val="004536FD"/>
    <w:rsid w:val="004D136A"/>
    <w:rsid w:val="004E2119"/>
    <w:rsid w:val="00532C23"/>
    <w:rsid w:val="00542CD7"/>
    <w:rsid w:val="005C7323"/>
    <w:rsid w:val="005D3629"/>
    <w:rsid w:val="0061525D"/>
    <w:rsid w:val="00645212"/>
    <w:rsid w:val="006F0DB0"/>
    <w:rsid w:val="00707009"/>
    <w:rsid w:val="007A0912"/>
    <w:rsid w:val="007F1E12"/>
    <w:rsid w:val="00842AF8"/>
    <w:rsid w:val="00891A98"/>
    <w:rsid w:val="0090325E"/>
    <w:rsid w:val="00A168D1"/>
    <w:rsid w:val="00A80AC4"/>
    <w:rsid w:val="00A84FD9"/>
    <w:rsid w:val="00AB6213"/>
    <w:rsid w:val="00AD0D34"/>
    <w:rsid w:val="00BD27BA"/>
    <w:rsid w:val="00BD6C3B"/>
    <w:rsid w:val="00CA5C2B"/>
    <w:rsid w:val="00CC67F9"/>
    <w:rsid w:val="00CD3DDE"/>
    <w:rsid w:val="00D05C3E"/>
    <w:rsid w:val="00DA70D4"/>
    <w:rsid w:val="00DE1BBA"/>
    <w:rsid w:val="00DF6519"/>
    <w:rsid w:val="00E74531"/>
    <w:rsid w:val="00EA3E6C"/>
    <w:rsid w:val="00EE6F50"/>
    <w:rsid w:val="00F345BF"/>
    <w:rsid w:val="00F53585"/>
    <w:rsid w:val="00F55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8206"/>
  <w15:docId w15:val="{7F94F351-A0AB-49EF-849B-6E2C0586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382B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44"/>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382B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82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3585"/>
    <w:rPr>
      <w:color w:val="0000FF"/>
      <w:u w:val="single"/>
    </w:rPr>
  </w:style>
  <w:style w:type="paragraph" w:styleId="a5">
    <w:name w:val="List Paragraph"/>
    <w:basedOn w:val="a"/>
    <w:qFormat/>
    <w:rsid w:val="00645212"/>
    <w:pPr>
      <w:spacing w:after="160" w:line="259" w:lineRule="auto"/>
      <w:ind w:left="720"/>
      <w:contextualSpacing/>
    </w:pPr>
    <w:rPr>
      <w:rFonts w:ascii="Calibri" w:eastAsia="Calibri" w:hAnsi="Calibri" w:cs="Calibri"/>
      <w:lang w:val="uk-UA"/>
    </w:rPr>
  </w:style>
  <w:style w:type="character" w:customStyle="1" w:styleId="a6">
    <w:name w:val="Обычный (веб) Знак"/>
    <w:aliases w:val="Знак2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Обычный (Web Знак"/>
    <w:link w:val="a7"/>
    <w:uiPriority w:val="99"/>
    <w:semiHidden/>
    <w:locked/>
    <w:rsid w:val="003F3215"/>
    <w:rPr>
      <w:rFonts w:ascii="Times New Roman" w:eastAsia="Times New Roman" w:hAnsi="Times New Roman"/>
      <w:sz w:val="24"/>
      <w:szCs w:val="24"/>
    </w:rPr>
  </w:style>
  <w:style w:type="paragraph" w:styleId="a7">
    <w:name w:val="Normal (Web)"/>
    <w:aliases w:val="Знак2,Обычный (Web),Знак17,Знак18 Знак,Знак17 Знак1,Обычный (Web) Знак Знак Знак,Обычный (Web) Знак Знак Знак Знак Знак Знак,Обычный (Web) Знак Знак Знак Знак,Обычный (Web"/>
    <w:basedOn w:val="a"/>
    <w:link w:val="a6"/>
    <w:uiPriority w:val="99"/>
    <w:semiHidden/>
    <w:unhideWhenUsed/>
    <w:qFormat/>
    <w:rsid w:val="003F3215"/>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3F3215"/>
    <w:pPr>
      <w:autoSpaceDE w:val="0"/>
      <w:autoSpaceDN w:val="0"/>
      <w:adjustRightInd w:val="0"/>
      <w:spacing w:after="0" w:line="240" w:lineRule="auto"/>
    </w:pPr>
    <w:rPr>
      <w:rFonts w:ascii="Times New Roman" w:eastAsia="Calibri"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859">
      <w:bodyDiv w:val="1"/>
      <w:marLeft w:val="0"/>
      <w:marRight w:val="0"/>
      <w:marTop w:val="0"/>
      <w:marBottom w:val="0"/>
      <w:divBdr>
        <w:top w:val="none" w:sz="0" w:space="0" w:color="auto"/>
        <w:left w:val="none" w:sz="0" w:space="0" w:color="auto"/>
        <w:bottom w:val="none" w:sz="0" w:space="0" w:color="auto"/>
        <w:right w:val="none" w:sz="0" w:space="0" w:color="auto"/>
      </w:divBdr>
    </w:div>
    <w:div w:id="1305963262">
      <w:bodyDiv w:val="1"/>
      <w:marLeft w:val="0"/>
      <w:marRight w:val="0"/>
      <w:marTop w:val="0"/>
      <w:marBottom w:val="0"/>
      <w:divBdr>
        <w:top w:val="none" w:sz="0" w:space="0" w:color="auto"/>
        <w:left w:val="none" w:sz="0" w:space="0" w:color="auto"/>
        <w:bottom w:val="none" w:sz="0" w:space="0" w:color="auto"/>
        <w:right w:val="none" w:sz="0" w:space="0" w:color="auto"/>
      </w:divBdr>
    </w:div>
    <w:div w:id="1816488450">
      <w:bodyDiv w:val="1"/>
      <w:marLeft w:val="0"/>
      <w:marRight w:val="0"/>
      <w:marTop w:val="0"/>
      <w:marBottom w:val="0"/>
      <w:divBdr>
        <w:top w:val="none" w:sz="0" w:space="0" w:color="auto"/>
        <w:left w:val="none" w:sz="0" w:space="0" w:color="auto"/>
        <w:bottom w:val="none" w:sz="0" w:space="0" w:color="auto"/>
        <w:right w:val="none" w:sz="0" w:space="0" w:color="auto"/>
      </w:divBdr>
    </w:div>
    <w:div w:id="21123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erc.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AB8F5-39C7-4711-83F5-FA48FFB07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940</Words>
  <Characters>5359</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никитенко</cp:lastModifiedBy>
  <cp:revision>2</cp:revision>
  <dcterms:created xsi:type="dcterms:W3CDTF">2022-12-26T13:31:00Z</dcterms:created>
  <dcterms:modified xsi:type="dcterms:W3CDTF">2022-12-26T13:31:00Z</dcterms:modified>
</cp:coreProperties>
</file>