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F345B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F345BF" w:rsidRPr="00F345BF" w:rsidRDefault="00382B44" w:rsidP="00F345BF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45BF" w:rsidRPr="00F345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Медичні розчини (код за ДК 021:2015 – 33600000-6 «Фармацевтична продукція»)</w:t>
      </w:r>
      <w:r w:rsidR="00F345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  <w:r w:rsidR="00F345BF" w:rsidRPr="00F345BF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 xml:space="preserve"> </w:t>
      </w:r>
    </w:p>
    <w:p w:rsidR="0090325E" w:rsidRPr="00F345BF" w:rsidRDefault="00382B44" w:rsidP="00F345BF">
      <w:pPr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F345BF" w:rsidRPr="00F345B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UA-2022-11-29-001414-a</w:t>
      </w:r>
      <w:r w:rsidR="00F345B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8"/>
        <w:gridCol w:w="3081"/>
        <w:gridCol w:w="1347"/>
        <w:gridCol w:w="2368"/>
        <w:gridCol w:w="1338"/>
        <w:gridCol w:w="1276"/>
      </w:tblGrid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C23" w:rsidRPr="00DB0015" w:rsidRDefault="00532C23" w:rsidP="008F562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№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пп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МНН (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міжнародна</w:t>
            </w:r>
            <w:proofErr w:type="spellEnd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непатентована</w:t>
            </w:r>
            <w:proofErr w:type="spellEnd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назва</w:t>
            </w:r>
            <w:proofErr w:type="spellEnd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загальноприйнята</w:t>
            </w:r>
            <w:proofErr w:type="spellEnd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назва</w:t>
            </w:r>
            <w:proofErr w:type="spellEnd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діючої</w:t>
            </w:r>
            <w:proofErr w:type="spellEnd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речовини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Код АТС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Дозування</w:t>
            </w:r>
            <w:proofErr w:type="spellEnd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та форма 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випуску</w:t>
            </w:r>
            <w:proofErr w:type="spellEnd"/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Одиниця</w:t>
            </w:r>
            <w:proofErr w:type="spellEnd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виміру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Кількість</w:t>
            </w:r>
            <w:proofErr w:type="spellEnd"/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Гідроксіетилкрохмаль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(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Hydroxyethylstarch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B05AA07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інф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0,06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фл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gram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  400</w:t>
            </w:r>
            <w:proofErr w:type="gram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мл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ПЛЯШКА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1200</w:t>
            </w:r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Глюкоза</w:t>
            </w:r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(Glucose)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B05CX01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інєкцій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50 мг/мл по 200 мл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фл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Default="00532C23" w:rsidP="008F5622">
            <w:r w:rsidRPr="008C3B5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ПЛЯШКА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1440</w:t>
            </w:r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Глюкоза</w:t>
            </w:r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(Glucose)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B05CX01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інєкцій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50 мг/мл по 400 мл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фл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Default="00532C23" w:rsidP="008F5622">
            <w:r w:rsidRPr="008C3B5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ПЛЯШКА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1200</w:t>
            </w:r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гідрокарбонат</w:t>
            </w:r>
            <w:proofErr w:type="spellEnd"/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(Sodium bicarbonate)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ВО5Х А02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інфузій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4% по 200 мл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фл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Default="00532C23" w:rsidP="008F5622">
            <w:r w:rsidRPr="008C3B5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ПЛЯШКА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960</w:t>
            </w:r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гідрокарбонат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(Sodium bicarbonate)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uk-UA"/>
              </w:rPr>
              <w:t>ВО5Х А02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t>інфузій</w:t>
            </w:r>
            <w:proofErr w:type="spellEnd"/>
            <w:r w:rsidRPr="00DB001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t xml:space="preserve"> 42 мг/мл </w:t>
            </w:r>
            <w:proofErr w:type="spellStart"/>
            <w:r w:rsidRPr="00DB001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t>фл</w:t>
            </w:r>
            <w:proofErr w:type="spellEnd"/>
            <w:r w:rsidRPr="00DB001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t xml:space="preserve">. 200 мл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Default="00532C23" w:rsidP="008F5622">
            <w:r w:rsidRPr="008C3B51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ПЛЯШКА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240</w:t>
            </w:r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</w:t>
            </w:r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(Sodium chloride)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B05XA03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інфузій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9 мг/мл по 500 мл у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конт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полімер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 №1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КОНТЕЙНЕР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3000</w:t>
            </w:r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</w:t>
            </w:r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lastRenderedPageBreak/>
              <w:t>(Sodium chloride)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lastRenderedPageBreak/>
              <w:t>B05XA03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інфузій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9 </w:t>
            </w: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 xml:space="preserve">мг/мл по 200 мл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фл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Default="00532C23" w:rsidP="008F5622">
            <w:r w:rsidRPr="009F32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ПЛЯШКА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20000</w:t>
            </w:r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</w:t>
            </w:r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(Sodium chloride)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B05XA03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інфузій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9 мг/мл по 400 мл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фл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Default="00532C23" w:rsidP="008F5622">
            <w:r w:rsidRPr="009F32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ПЛЯШКА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</w:t>
            </w:r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(Sodium chloride)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B05XA03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інфузій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9 мг/мл по 250 мл у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конт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Полімер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 №1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КОНТЕЙНЕР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3000</w:t>
            </w:r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хлорид,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калію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 та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кальцію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гексагідрат</w:t>
            </w:r>
            <w:proofErr w:type="spellEnd"/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(</w:t>
            </w:r>
            <w:proofErr w:type="spellStart"/>
            <w:r w:rsidRPr="00EE7D1E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Electrolytes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B05BB01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інфузій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10 мл р-ну </w:t>
            </w:r>
            <w:proofErr w:type="spellStart"/>
            <w:proofErr w:type="gram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містять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: 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proofErr w:type="gram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 0,86г,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калію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 </w:t>
            </w:r>
            <w:smartTag w:uri="urn:schemas-microsoft-com:office:smarttags" w:element="metricconverter">
              <w:smartTagPr>
                <w:attr w:name="ProductID" w:val="0,03 г"/>
              </w:smartTagPr>
              <w:r w:rsidRPr="00DB001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uk-UA"/>
                </w:rPr>
                <w:t>0,03 г</w:t>
              </w:r>
            </w:smartTag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,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кальцію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гексагідрат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0,048 г"/>
              </w:smartTagPr>
              <w:r w:rsidRPr="00DB0015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eastAsia="uk-UA"/>
                </w:rPr>
                <w:t>0,048 г</w:t>
              </w:r>
            </w:smartTag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по 200 мл у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фл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Default="00532C23" w:rsidP="008F5622">
            <w:r w:rsidRPr="007C12EE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ПЛЯШКА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1680</w:t>
            </w:r>
          </w:p>
        </w:tc>
      </w:tr>
      <w:tr w:rsidR="00532C23" w:rsidRPr="00DB0015" w:rsidTr="008F5622">
        <w:trPr>
          <w:trHeight w:val="20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C23" w:rsidRPr="00DB0015" w:rsidRDefault="00532C23" w:rsidP="00532C2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хлорид,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калію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хлорид 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кальцію</w:t>
            </w:r>
            <w:proofErr w:type="spellEnd"/>
            <w:proofErr w:type="gram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гексагідрат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лактат</w:t>
            </w:r>
            <w:proofErr w:type="spellEnd"/>
          </w:p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E7D1E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(</w:t>
            </w:r>
            <w:proofErr w:type="spellStart"/>
            <w:r w:rsidRPr="00EE7D1E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Electrolytes</w:t>
            </w:r>
            <w:proofErr w:type="spellEnd"/>
            <w:r w:rsidRPr="00EE7D1E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sz w:val="24"/>
                <w:szCs w:val="24"/>
                <w:lang w:val="en-US" w:eastAsia="uk-UA"/>
              </w:rPr>
              <w:t>B05BB01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Р-н д/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інф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. 100 мл р-ну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містить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%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хлориду 600 мг,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калію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хлориду 40 мг,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кальцію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хлориду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гексагідрату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40 мг,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натрію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лактату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320 мг, 200 мл, </w:t>
            </w:r>
            <w:proofErr w:type="spellStart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фл</w:t>
            </w:r>
            <w:proofErr w:type="spellEnd"/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Default="00532C23" w:rsidP="008F5622">
            <w:r w:rsidRPr="007C12EE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ПЛЯШКА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23" w:rsidRPr="00DB0015" w:rsidRDefault="00532C23" w:rsidP="008F562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B0015"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240</w:t>
            </w:r>
          </w:p>
        </w:tc>
      </w:tr>
    </w:tbl>
    <w:p w:rsidR="00532C23" w:rsidRPr="00DB0015" w:rsidRDefault="00532C23" w:rsidP="00532C23">
      <w:pPr>
        <w:numPr>
          <w:ilvl w:val="0"/>
          <w:numId w:val="11"/>
        </w:numPr>
        <w:tabs>
          <w:tab w:val="left" w:pos="180"/>
        </w:tabs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посилання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торгівельну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марку,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походження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слід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читати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еквівалент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включений до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Національного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Переліку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>.</w:t>
      </w:r>
    </w:p>
    <w:p w:rsidR="00532C23" w:rsidRPr="00DB0015" w:rsidRDefault="00532C23" w:rsidP="00532C23">
      <w:pPr>
        <w:numPr>
          <w:ilvl w:val="0"/>
          <w:numId w:val="11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ліцензії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на право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здійснення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торгівлі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лікарськими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засобами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>.</w:t>
      </w:r>
    </w:p>
    <w:p w:rsidR="00532C23" w:rsidRPr="00DB0015" w:rsidRDefault="00532C23" w:rsidP="00532C23">
      <w:pPr>
        <w:numPr>
          <w:ilvl w:val="0"/>
          <w:numId w:val="11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0015">
        <w:rPr>
          <w:rFonts w:ascii="Times New Roman" w:hAnsi="Times New Roman" w:cs="Times New Roman"/>
          <w:sz w:val="24"/>
          <w:szCs w:val="24"/>
        </w:rPr>
        <w:t>Товар  повинен</w:t>
      </w:r>
      <w:proofErr w:type="gramEnd"/>
      <w:r w:rsidRPr="00DB0015">
        <w:rPr>
          <w:rFonts w:ascii="Times New Roman" w:hAnsi="Times New Roman" w:cs="Times New Roman"/>
          <w:sz w:val="24"/>
          <w:szCs w:val="24"/>
        </w:rPr>
        <w:t xml:space="preserve"> бути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належним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чином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зареєстровано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Україні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строк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реєстраційного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посвідчення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становити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строку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договору. У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реєстраційного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посвідчення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закінчується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раніше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ніж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договору,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лист </w:t>
      </w:r>
      <w:proofErr w:type="spellStart"/>
      <w:proofErr w:type="gramStart"/>
      <w:r w:rsidRPr="00DB0015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proofErr w:type="gramEnd"/>
      <w:r w:rsidRPr="00DB001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заявника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) про те,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виробник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заявник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зобов’язується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нове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реєстраційне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посвідчення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Замовнику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торгів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закінчення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терміну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попереднього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2C23" w:rsidRPr="00DB0015" w:rsidRDefault="00532C23" w:rsidP="00532C23">
      <w:pPr>
        <w:numPr>
          <w:ilvl w:val="0"/>
          <w:numId w:val="11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Якість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товару повинна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діючим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території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державним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стандартам,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кожна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партія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підтверджується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сертифікатами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0015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 та</w:t>
      </w:r>
      <w:proofErr w:type="gramEnd"/>
      <w:r w:rsidRPr="00DB0015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установленому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порядку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висновками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 в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поставки товару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іноземного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виробництва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копії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додаються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постачанні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завірені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печаткою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>.</w:t>
      </w:r>
    </w:p>
    <w:p w:rsidR="00532C23" w:rsidRPr="00DB0015" w:rsidRDefault="00532C23" w:rsidP="00532C23">
      <w:pPr>
        <w:numPr>
          <w:ilvl w:val="0"/>
          <w:numId w:val="11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Термін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на момент поставки – не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75%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терміну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визначеного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згодою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сторін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>.</w:t>
      </w:r>
    </w:p>
    <w:p w:rsidR="00532C23" w:rsidRPr="00DB0015" w:rsidRDefault="00532C23" w:rsidP="00532C23">
      <w:pPr>
        <w:numPr>
          <w:ilvl w:val="0"/>
          <w:numId w:val="11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DB0015">
        <w:rPr>
          <w:rFonts w:ascii="Times New Roman" w:hAnsi="Times New Roman" w:cs="Times New Roman"/>
          <w:sz w:val="24"/>
          <w:szCs w:val="24"/>
        </w:rPr>
        <w:t xml:space="preserve"> Поставка,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розвантаження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та доставка до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місця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збереження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товару </w:t>
      </w:r>
      <w:r w:rsidRPr="00DB0015">
        <w:rPr>
          <w:rFonts w:ascii="Times New Roman" w:hAnsi="Times New Roman" w:cs="Times New Roman"/>
          <w:b/>
          <w:sz w:val="24"/>
          <w:szCs w:val="24"/>
        </w:rPr>
        <w:t xml:space="preserve">по </w:t>
      </w:r>
      <w:proofErr w:type="spellStart"/>
      <w:r w:rsidRPr="00DB0015">
        <w:rPr>
          <w:rFonts w:ascii="Times New Roman" w:hAnsi="Times New Roman" w:cs="Times New Roman"/>
          <w:b/>
          <w:sz w:val="24"/>
          <w:szCs w:val="24"/>
        </w:rPr>
        <w:t>відділеннях</w:t>
      </w:r>
      <w:proofErr w:type="spellEnd"/>
      <w:r w:rsidRPr="00DB00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b/>
          <w:sz w:val="24"/>
          <w:szCs w:val="24"/>
        </w:rPr>
        <w:t>лікарні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0015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Учасником</w:t>
      </w:r>
      <w:proofErr w:type="spellEnd"/>
      <w:proofErr w:type="gramEnd"/>
      <w:r w:rsidRPr="00DB0015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робочих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з моменту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замовлення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за телефоном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електронною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поштою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 в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робочі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дні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м.Полтава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. Шевченка, </w:t>
      </w:r>
      <w:smartTag w:uri="urn:schemas-microsoft-com:office:smarttags" w:element="metricconverter">
        <w:smartTagPr>
          <w:attr w:name="ProductID" w:val="23, м"/>
        </w:smartTagPr>
        <w:r w:rsidRPr="00DB0015">
          <w:rPr>
            <w:rFonts w:ascii="Times New Roman" w:hAnsi="Times New Roman" w:cs="Times New Roman"/>
            <w:sz w:val="24"/>
            <w:szCs w:val="24"/>
          </w:rPr>
          <w:t>23, м</w:t>
        </w:r>
      </w:smartTag>
      <w:r w:rsidRPr="00DB0015">
        <w:rPr>
          <w:rFonts w:ascii="Times New Roman" w:hAnsi="Times New Roman" w:cs="Times New Roman"/>
          <w:sz w:val="24"/>
          <w:szCs w:val="24"/>
        </w:rPr>
        <w:t xml:space="preserve">. Полтава,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. Шевченка, 34,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Залізна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17-А та м.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Кременчук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вул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І.Сердюка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23/1 (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лист).</w:t>
      </w:r>
    </w:p>
    <w:p w:rsidR="00532C23" w:rsidRPr="00DB0015" w:rsidRDefault="00532C23" w:rsidP="00532C23">
      <w:pPr>
        <w:numPr>
          <w:ilvl w:val="0"/>
          <w:numId w:val="11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DB0015">
        <w:rPr>
          <w:rFonts w:ascii="Times New Roman" w:hAnsi="Times New Roman" w:cs="Times New Roman"/>
          <w:sz w:val="24"/>
          <w:szCs w:val="24"/>
        </w:rPr>
        <w:t xml:space="preserve">Тара та упаковка товару повинна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відповідати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вимогам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встановленим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даного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виду товару і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захищати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пошкоджень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псування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перевезення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(доставки).</w:t>
      </w:r>
    </w:p>
    <w:p w:rsidR="00532C23" w:rsidRPr="00DB0015" w:rsidRDefault="00532C23" w:rsidP="00532C23">
      <w:pPr>
        <w:numPr>
          <w:ilvl w:val="0"/>
          <w:numId w:val="11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0015">
        <w:rPr>
          <w:rFonts w:ascii="Times New Roman" w:hAnsi="Times New Roman" w:cs="Times New Roman"/>
          <w:sz w:val="24"/>
          <w:szCs w:val="24"/>
        </w:rPr>
        <w:lastRenderedPageBreak/>
        <w:t>Надати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лист про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застосування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заходів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захисту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довкілля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про те,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товар буде поставлено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врахуванням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екологічних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>.</w:t>
      </w:r>
    </w:p>
    <w:p w:rsidR="00532C23" w:rsidRPr="00DB0015" w:rsidRDefault="00532C23" w:rsidP="00532C23">
      <w:pPr>
        <w:numPr>
          <w:ilvl w:val="0"/>
          <w:numId w:val="11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Постачальник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відповідає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формування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ціни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та повинен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керуватися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вимогами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чинного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на момент поставки. </w:t>
      </w:r>
    </w:p>
    <w:p w:rsidR="00532C23" w:rsidRPr="00DB0015" w:rsidRDefault="00532C23" w:rsidP="00532C23">
      <w:pPr>
        <w:numPr>
          <w:ilvl w:val="0"/>
          <w:numId w:val="11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Спроможність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поставити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запропонований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товар повинна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підтверджуватись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оригіналом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гарантійного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листа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уповноваженого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представництва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філії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відповідні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повноваження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поширюються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територію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яким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підтверджується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можливість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поставки у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необхідній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кількості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та в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потрібні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терміни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визначених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цією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тендерною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документацією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пропозицією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лист повинен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включати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повну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назву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Учасника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назву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предмета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закупівлі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кількість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адресуватися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Замовнику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торгів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лист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надається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виробником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Учасник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повинен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підтверджуючі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представника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представництва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філії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виробника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оригінали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0015">
        <w:rPr>
          <w:rFonts w:ascii="Times New Roman" w:hAnsi="Times New Roman" w:cs="Times New Roman"/>
          <w:sz w:val="24"/>
          <w:szCs w:val="24"/>
        </w:rPr>
        <w:t xml:space="preserve">таких 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листів</w:t>
      </w:r>
      <w:proofErr w:type="spellEnd"/>
      <w:proofErr w:type="gramEnd"/>
      <w:r w:rsidRPr="00DB0015">
        <w:rPr>
          <w:rFonts w:ascii="Times New Roman" w:hAnsi="Times New Roman" w:cs="Times New Roman"/>
          <w:sz w:val="24"/>
          <w:szCs w:val="24"/>
        </w:rPr>
        <w:t>.</w:t>
      </w:r>
    </w:p>
    <w:p w:rsidR="00532C23" w:rsidRPr="00DB0015" w:rsidRDefault="00532C23" w:rsidP="00532C23">
      <w:pPr>
        <w:numPr>
          <w:ilvl w:val="0"/>
          <w:numId w:val="11"/>
        </w:numPr>
        <w:tabs>
          <w:tab w:val="left" w:pos="180"/>
          <w:tab w:val="num" w:pos="360"/>
        </w:tabs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OLE_LINK2"/>
      <w:bookmarkStart w:id="1" w:name="OLE_LINK1"/>
      <w:r w:rsidRPr="00DB0015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якщо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товар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виявляється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неякісним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фальсифікованим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та не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зареєстрованим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згідно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0015">
        <w:rPr>
          <w:rFonts w:ascii="Times New Roman" w:hAnsi="Times New Roman" w:cs="Times New Roman"/>
          <w:sz w:val="24"/>
          <w:szCs w:val="24"/>
        </w:rPr>
        <w:t>інформації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Pr="00DB0015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Державної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служби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лікарських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та контролю за наркотиками, то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заміна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повернення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знищення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проводиться за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рахунок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Постачальника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надати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015">
        <w:rPr>
          <w:rFonts w:ascii="Times New Roman" w:hAnsi="Times New Roman" w:cs="Times New Roman"/>
          <w:sz w:val="24"/>
          <w:szCs w:val="24"/>
        </w:rPr>
        <w:t>гарантійний</w:t>
      </w:r>
      <w:proofErr w:type="spellEnd"/>
      <w:r w:rsidRPr="00DB0015">
        <w:rPr>
          <w:rFonts w:ascii="Times New Roman" w:hAnsi="Times New Roman" w:cs="Times New Roman"/>
          <w:sz w:val="24"/>
          <w:szCs w:val="24"/>
        </w:rPr>
        <w:t xml:space="preserve"> лист).</w:t>
      </w:r>
    </w:p>
    <w:bookmarkEnd w:id="0"/>
    <w:bookmarkEnd w:id="1"/>
    <w:p w:rsidR="0061525D" w:rsidRPr="00532C23" w:rsidRDefault="0061525D" w:rsidP="00532C23">
      <w:pPr>
        <w:tabs>
          <w:tab w:val="left" w:pos="1080"/>
        </w:tabs>
        <w:spacing w:after="160" w:line="259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</w:t>
      </w:r>
      <w:bookmarkStart w:id="2" w:name="_GoBack"/>
      <w:bookmarkEnd w:id="2"/>
    </w:p>
    <w:p w:rsidR="001E16AB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D05C3E" w:rsidRDefault="0061525D" w:rsidP="001E16AB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у, </w:t>
      </w:r>
      <w:r w:rsidR="00A84FD9" w:rsidRPr="00A84FD9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E16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E16AB" w:rsidRPr="0061525D">
        <w:rPr>
          <w:rFonts w:ascii="Times New Roman" w:hAnsi="Times New Roman" w:cs="Times New Roman"/>
          <w:sz w:val="24"/>
          <w:szCs w:val="24"/>
          <w:lang w:val="uk-UA"/>
        </w:rPr>
        <w:t xml:space="preserve">врахуванням реєстру, затвердженого наказом МОЗ України  № 1963 від 01.11.2022р. 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«Про затвердження </w:t>
      </w:r>
      <w:r w:rsidR="001E16AB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Реєстр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1E16AB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5D362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», постанови КМУ </w:t>
      </w:r>
      <w:r w:rsidR="002413FF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 955 від 17.10.2008 р. «Про заходи щодо стабілізації цін на лікарські засоби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</w:t>
      </w:r>
      <w:r w:rsidR="001569C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(зі змінами),</w:t>
      </w:r>
      <w:r w:rsid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постанови КМУ 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№244 від 20.03.2020 р.</w:t>
      </w:r>
      <w:r w:rsidR="001569C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«</w:t>
      </w:r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 затвердження переліку товарів (у тому числі лікарських засобів, медичних виробів та/або медичного обладнання), необхідних для виконання заходів, спрямованих на запобігання виникненню і поширенню, локалізацію та ліквідацію спалахів, епідемій та пандемій гострої респіраторної хвороби COVID-19, спричиненої </w:t>
      </w:r>
      <w:proofErr w:type="spellStart"/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коронавірусом</w:t>
      </w:r>
      <w:proofErr w:type="spellEnd"/>
      <w:r w:rsidR="00BD6C3B"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SARS-CoV-2, операції з ввезення яких на митну територію України та/або операції з постачання яких на митній території України звільняються від оподаткування податком на додану вартість та які звільняються від сплати ввізного мита</w:t>
      </w:r>
      <w:r w:rsidR="00D05C3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 (зі змінами).</w:t>
      </w:r>
    </w:p>
    <w:p w:rsidR="001E16AB" w:rsidRPr="0061525D" w:rsidRDefault="00BD6C3B" w:rsidP="00D05C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Таким чином, очікувана вартість (</w:t>
      </w:r>
      <w:r w:rsidR="00F345BF" w:rsidRP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1 190 633,00</w:t>
      </w:r>
      <w:r w:rsid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грн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необхідного для Замовника обсягу </w:t>
      </w:r>
      <w:r w:rsidR="00F345B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медичних розчинів (42 960 од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.) розраховувалась як добуток (необхідного ) обсягу товару, що закуповується, ціни за одиницю товару згідно </w:t>
      </w:r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Реєстр</w:t>
      </w:r>
      <w:r w:rsidR="00707009" w:rsidRPr="0061525D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="00707009" w:rsidRPr="00BD2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відомостей щодо граничних оптово-відпускних цін на деякі лікарські засоби, що закуповуються за бюджетні кошти та підлягають референтному ціноутворенню, станом на 31 жовтня 2022 р</w:t>
      </w:r>
      <w:r w:rsidR="0070700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 та гранично постачальницько-збутовою надбавкою (що становить1,1), з урахуванням ПДВ.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F345BF" w:rsidRPr="00F345BF">
        <w:rPr>
          <w:rFonts w:ascii="Times New Roman" w:hAnsi="Times New Roman" w:cs="Times New Roman"/>
          <w:b/>
          <w:sz w:val="24"/>
          <w:szCs w:val="24"/>
          <w:lang w:val="uk-UA"/>
        </w:rPr>
        <w:t>1 190 633</w:t>
      </w:r>
      <w:r w:rsidR="001569C1" w:rsidRPr="001569C1">
        <w:rPr>
          <w:rFonts w:ascii="Times New Roman" w:hAnsi="Times New Roman" w:cs="Times New Roman"/>
          <w:b/>
          <w:sz w:val="24"/>
          <w:szCs w:val="24"/>
          <w:lang w:val="uk-UA"/>
        </w:rPr>
        <w:t>,</w:t>
      </w:r>
      <w:r w:rsidR="00F345BF">
        <w:rPr>
          <w:rFonts w:ascii="Times New Roman" w:hAnsi="Times New Roman" w:cs="Times New Roman"/>
          <w:b/>
          <w:sz w:val="24"/>
          <w:szCs w:val="24"/>
          <w:lang w:val="uk-UA"/>
        </w:rPr>
        <w:t>0</w:t>
      </w:r>
      <w:r w:rsidR="001569C1" w:rsidRPr="001569C1">
        <w:rPr>
          <w:rFonts w:ascii="Times New Roman" w:hAnsi="Times New Roman" w:cs="Times New Roman"/>
          <w:b/>
          <w:sz w:val="24"/>
          <w:szCs w:val="24"/>
          <w:lang w:val="uk-UA"/>
        </w:rPr>
        <w:t>0</w:t>
      </w:r>
      <w:r w:rsidR="001569C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грн з ПДВ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CD3DDE" w:rsidRPr="0090325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>кошти обласного бюджету</w:t>
      </w:r>
      <w:r w:rsidR="0090325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sectPr w:rsidR="00CD3DDE" w:rsidRPr="0090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4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6"/>
  </w:num>
  <w:num w:numId="9">
    <w:abstractNumId w:val="1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569C1"/>
    <w:rsid w:val="001A1EED"/>
    <w:rsid w:val="001E16AB"/>
    <w:rsid w:val="001E705C"/>
    <w:rsid w:val="002413FF"/>
    <w:rsid w:val="00382B44"/>
    <w:rsid w:val="004536FD"/>
    <w:rsid w:val="00532C23"/>
    <w:rsid w:val="00542CD7"/>
    <w:rsid w:val="005D3629"/>
    <w:rsid w:val="0061525D"/>
    <w:rsid w:val="00645212"/>
    <w:rsid w:val="006F0DB0"/>
    <w:rsid w:val="00707009"/>
    <w:rsid w:val="007A0912"/>
    <w:rsid w:val="00842AF8"/>
    <w:rsid w:val="00891A98"/>
    <w:rsid w:val="0090325E"/>
    <w:rsid w:val="00A80AC4"/>
    <w:rsid w:val="00A84FD9"/>
    <w:rsid w:val="00BD27BA"/>
    <w:rsid w:val="00BD6C3B"/>
    <w:rsid w:val="00CD3DDE"/>
    <w:rsid w:val="00D05C3E"/>
    <w:rsid w:val="00E74531"/>
    <w:rsid w:val="00EE6F50"/>
    <w:rsid w:val="00F345BF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BF246B5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1BAA4-4D95-4CB8-A596-CBB8F280C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1108</Words>
  <Characters>6317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22</cp:revision>
  <dcterms:created xsi:type="dcterms:W3CDTF">2022-11-14T15:36:00Z</dcterms:created>
  <dcterms:modified xsi:type="dcterms:W3CDTF">2022-12-06T08:19:00Z</dcterms:modified>
</cp:coreProperties>
</file>