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90325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1E16AB" w:rsidRPr="001E16AB" w:rsidRDefault="00382B44" w:rsidP="001E16AB">
      <w:pPr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6" w:history="1">
        <w:proofErr w:type="spellStart"/>
        <w:r w:rsidR="001E16AB" w:rsidRPr="001E16AB">
          <w:rPr>
            <w:rFonts w:ascii="Times New Roman" w:eastAsia="Times New Roman" w:hAnsi="Times New Roman" w:cs="Times New Roman"/>
            <w:b/>
            <w:sz w:val="24"/>
            <w:szCs w:val="24"/>
            <w:bdr w:val="none" w:sz="0" w:space="0" w:color="auto" w:frame="1"/>
            <w:lang w:val="uk-UA" w:eastAsia="uk-UA"/>
          </w:rPr>
          <w:t>Альтеплаза</w:t>
        </w:r>
        <w:proofErr w:type="spellEnd"/>
        <w:r w:rsidR="001E16AB" w:rsidRPr="001E16AB">
          <w:rPr>
            <w:rFonts w:ascii="Times New Roman" w:eastAsia="Times New Roman" w:hAnsi="Times New Roman" w:cs="Times New Roman"/>
            <w:b/>
            <w:sz w:val="24"/>
            <w:szCs w:val="24"/>
            <w:bdr w:val="none" w:sz="0" w:space="0" w:color="auto" w:frame="1"/>
            <w:lang w:val="uk-UA" w:eastAsia="uk-UA"/>
          </w:rPr>
          <w:t xml:space="preserve"> (код за ДК 021:2015 – 33600000-6 «Фармацевтична продукція»; 33621100-0 — </w:t>
        </w:r>
        <w:proofErr w:type="spellStart"/>
        <w:r w:rsidR="001E16AB" w:rsidRPr="001E16AB">
          <w:rPr>
            <w:rFonts w:ascii="Times New Roman" w:eastAsia="Times New Roman" w:hAnsi="Times New Roman" w:cs="Times New Roman"/>
            <w:b/>
            <w:sz w:val="24"/>
            <w:szCs w:val="24"/>
            <w:bdr w:val="none" w:sz="0" w:space="0" w:color="auto" w:frame="1"/>
            <w:lang w:val="uk-UA" w:eastAsia="uk-UA"/>
          </w:rPr>
          <w:t>Протитромбозні</w:t>
        </w:r>
        <w:proofErr w:type="spellEnd"/>
        <w:r w:rsidR="001E16AB" w:rsidRPr="001E16AB">
          <w:rPr>
            <w:rFonts w:ascii="Times New Roman" w:eastAsia="Times New Roman" w:hAnsi="Times New Roman" w:cs="Times New Roman"/>
            <w:b/>
            <w:sz w:val="24"/>
            <w:szCs w:val="24"/>
            <w:bdr w:val="none" w:sz="0" w:space="0" w:color="auto" w:frame="1"/>
            <w:lang w:val="uk-UA" w:eastAsia="uk-UA"/>
          </w:rPr>
          <w:t xml:space="preserve"> засоби)</w:t>
        </w:r>
      </w:hyperlink>
      <w:r w:rsidR="001E16AB" w:rsidRPr="001E16A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90325E" w:rsidRPr="001E16AB" w:rsidRDefault="00382B44" w:rsidP="001E16AB">
      <w:pPr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1E16AB" w:rsidRPr="001E16AB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UA-2022-11-17-010165-a</w:t>
      </w:r>
      <w:r w:rsidR="001E16AB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p w:rsidR="0061525D" w:rsidRDefault="0061525D" w:rsidP="0061525D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</w:t>
      </w:r>
    </w:p>
    <w:tbl>
      <w:tblPr>
        <w:tblpPr w:leftFromText="180" w:rightFromText="180" w:bottomFromText="160" w:vertAnchor="text" w:horzAnchor="margin" w:tblpX="-601" w:tblpY="191"/>
        <w:tblW w:w="10529" w:type="dxa"/>
        <w:tblLook w:val="04A0" w:firstRow="1" w:lastRow="0" w:firstColumn="1" w:lastColumn="0" w:noHBand="0" w:noVBand="1"/>
      </w:tblPr>
      <w:tblGrid>
        <w:gridCol w:w="540"/>
        <w:gridCol w:w="4763"/>
        <w:gridCol w:w="1468"/>
        <w:gridCol w:w="1664"/>
        <w:gridCol w:w="917"/>
        <w:gridCol w:w="1177"/>
      </w:tblGrid>
      <w:tr w:rsidR="0061525D" w:rsidTr="00372ABB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МНН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міжнародна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непатентована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загальноприйнята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діючої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речовини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АТС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Дозування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 форма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випуску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Од.</w:t>
            </w:r>
          </w:p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Кількість</w:t>
            </w:r>
            <w:proofErr w:type="spellEnd"/>
          </w:p>
        </w:tc>
      </w:tr>
      <w:tr w:rsidR="0061525D" w:rsidTr="00372ABB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525D" w:rsidRDefault="0061525D" w:rsidP="00372A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525D" w:rsidRDefault="0061525D" w:rsidP="00372AB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Альтеплаза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мг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ліофілізат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розчину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інфузій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розчинником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стерильна вода для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ін´єкцій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мл)</w:t>
            </w:r>
          </w:p>
          <w:p w:rsidR="0061525D" w:rsidRDefault="0061525D" w:rsidP="00372AB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525D">
              <w:rPr>
                <w:rFonts w:ascii="Arial" w:hAnsi="Arial" w:cs="Arial"/>
                <w:sz w:val="20"/>
                <w:szCs w:val="20"/>
              </w:rPr>
              <w:t> </w:t>
            </w:r>
            <w:proofErr w:type="spellStart"/>
            <w:r w:rsidRPr="0061525D">
              <w:rPr>
                <w:rFonts w:ascii="Arial" w:hAnsi="Arial" w:cs="Arial"/>
                <w:sz w:val="20"/>
                <w:szCs w:val="20"/>
              </w:rPr>
              <w:t>Alteplase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52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B01AD02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50 мг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№1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525D" w:rsidRDefault="0061525D" w:rsidP="00372AB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</w:tbl>
    <w:p w:rsidR="0061525D" w:rsidRDefault="0061525D" w:rsidP="0061525D">
      <w:pPr>
        <w:spacing w:line="240" w:lineRule="auto"/>
        <w:rPr>
          <w:rFonts w:ascii="Times New Roman" w:hAnsi="Times New Roman"/>
          <w:b/>
          <w:bCs/>
          <w:u w:val="single"/>
        </w:rPr>
      </w:pPr>
    </w:p>
    <w:p w:rsidR="0061525D" w:rsidRDefault="0061525D" w:rsidP="0061525D">
      <w:pPr>
        <w:numPr>
          <w:ilvl w:val="0"/>
          <w:numId w:val="7"/>
        </w:numPr>
        <w:tabs>
          <w:tab w:val="left" w:pos="180"/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Всі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посилання</w:t>
      </w:r>
      <w:proofErr w:type="spellEnd"/>
      <w:r>
        <w:rPr>
          <w:rFonts w:ascii="Times New Roman" w:hAnsi="Times New Roman"/>
        </w:rPr>
        <w:t xml:space="preserve"> на </w:t>
      </w:r>
      <w:proofErr w:type="spellStart"/>
      <w:r>
        <w:rPr>
          <w:rFonts w:ascii="Times New Roman" w:hAnsi="Times New Roman"/>
        </w:rPr>
        <w:t>торгівельну</w:t>
      </w:r>
      <w:proofErr w:type="spellEnd"/>
      <w:r>
        <w:rPr>
          <w:rFonts w:ascii="Times New Roman" w:hAnsi="Times New Roman"/>
        </w:rPr>
        <w:t xml:space="preserve"> марку, </w:t>
      </w:r>
      <w:proofErr w:type="spellStart"/>
      <w:r>
        <w:rPr>
          <w:rFonts w:ascii="Times New Roman" w:hAnsi="Times New Roman"/>
        </w:rPr>
        <w:t>виробника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джерело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походження</w:t>
      </w:r>
      <w:proofErr w:type="spellEnd"/>
      <w:r>
        <w:rPr>
          <w:rFonts w:ascii="Times New Roman" w:hAnsi="Times New Roman"/>
        </w:rPr>
        <w:t xml:space="preserve"> предмета </w:t>
      </w:r>
      <w:proofErr w:type="spellStart"/>
      <w:r>
        <w:rPr>
          <w:rFonts w:ascii="Times New Roman" w:hAnsi="Times New Roman"/>
        </w:rPr>
        <w:t>закупівлі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слід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читати</w:t>
      </w:r>
      <w:proofErr w:type="spellEnd"/>
      <w:r>
        <w:rPr>
          <w:rFonts w:ascii="Times New Roman" w:hAnsi="Times New Roman"/>
        </w:rPr>
        <w:t xml:space="preserve"> "</w:t>
      </w:r>
      <w:proofErr w:type="spellStart"/>
      <w:r>
        <w:rPr>
          <w:rFonts w:ascii="Times New Roman" w:hAnsi="Times New Roman"/>
        </w:rPr>
        <w:t>або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еквівалент</w:t>
      </w:r>
      <w:proofErr w:type="spellEnd"/>
      <w:r>
        <w:rPr>
          <w:rFonts w:ascii="Times New Roman" w:hAnsi="Times New Roman"/>
        </w:rPr>
        <w:t xml:space="preserve">", </w:t>
      </w:r>
      <w:proofErr w:type="spellStart"/>
      <w:r>
        <w:rPr>
          <w:rFonts w:ascii="Times New Roman" w:hAnsi="Times New Roman"/>
        </w:rPr>
        <w:t>який</w:t>
      </w:r>
      <w:proofErr w:type="spellEnd"/>
      <w:r>
        <w:rPr>
          <w:rFonts w:ascii="Times New Roman" w:hAnsi="Times New Roman"/>
        </w:rPr>
        <w:t xml:space="preserve"> включений до </w:t>
      </w:r>
      <w:proofErr w:type="spellStart"/>
      <w:r>
        <w:rPr>
          <w:rFonts w:ascii="Times New Roman" w:hAnsi="Times New Roman"/>
        </w:rPr>
        <w:t>Національного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Переліку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лікарських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засобів</w:t>
      </w:r>
      <w:proofErr w:type="spellEnd"/>
      <w:r>
        <w:rPr>
          <w:rFonts w:ascii="Times New Roman" w:hAnsi="Times New Roman"/>
        </w:rPr>
        <w:t xml:space="preserve">. </w:t>
      </w:r>
    </w:p>
    <w:p w:rsidR="0061525D" w:rsidRDefault="0061525D" w:rsidP="0061525D">
      <w:pPr>
        <w:tabs>
          <w:tab w:val="left" w:pos="180"/>
        </w:tabs>
        <w:suppressAutoHyphens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Надати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копію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ліцензії</w:t>
      </w:r>
      <w:proofErr w:type="spellEnd"/>
      <w:r>
        <w:rPr>
          <w:rFonts w:ascii="Times New Roman" w:hAnsi="Times New Roman"/>
        </w:rPr>
        <w:t xml:space="preserve"> на право </w:t>
      </w:r>
      <w:proofErr w:type="spellStart"/>
      <w:r>
        <w:rPr>
          <w:rFonts w:ascii="Times New Roman" w:hAnsi="Times New Roman"/>
        </w:rPr>
        <w:t>здійснення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Учасником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торгівлі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лікарськими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засобами</w:t>
      </w:r>
      <w:proofErr w:type="spellEnd"/>
      <w:r>
        <w:rPr>
          <w:rFonts w:ascii="Times New Roman" w:hAnsi="Times New Roman"/>
        </w:rPr>
        <w:t>.</w:t>
      </w:r>
    </w:p>
    <w:p w:rsidR="0061525D" w:rsidRDefault="0061525D" w:rsidP="0061525D">
      <w:pPr>
        <w:tabs>
          <w:tab w:val="left" w:pos="180"/>
        </w:tabs>
        <w:suppressAutoHyphens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proofErr w:type="spellStart"/>
      <w:r>
        <w:rPr>
          <w:rFonts w:ascii="Times New Roman" w:hAnsi="Times New Roman"/>
        </w:rPr>
        <w:t>Якість</w:t>
      </w:r>
      <w:proofErr w:type="spellEnd"/>
      <w:r>
        <w:rPr>
          <w:rFonts w:ascii="Times New Roman" w:hAnsi="Times New Roman"/>
        </w:rPr>
        <w:t xml:space="preserve"> товару повинна </w:t>
      </w:r>
      <w:proofErr w:type="spellStart"/>
      <w:r>
        <w:rPr>
          <w:rFonts w:ascii="Times New Roman" w:hAnsi="Times New Roman"/>
        </w:rPr>
        <w:t>відповідати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діючим</w:t>
      </w:r>
      <w:proofErr w:type="spellEnd"/>
      <w:r>
        <w:rPr>
          <w:rFonts w:ascii="Times New Roman" w:hAnsi="Times New Roman"/>
        </w:rPr>
        <w:t xml:space="preserve"> на </w:t>
      </w:r>
      <w:proofErr w:type="spellStart"/>
      <w:r>
        <w:rPr>
          <w:rFonts w:ascii="Times New Roman" w:hAnsi="Times New Roman"/>
        </w:rPr>
        <w:t>території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України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державним</w:t>
      </w:r>
      <w:proofErr w:type="spellEnd"/>
      <w:r>
        <w:rPr>
          <w:rFonts w:ascii="Times New Roman" w:hAnsi="Times New Roman"/>
        </w:rPr>
        <w:t xml:space="preserve"> стандартам, </w:t>
      </w:r>
      <w:proofErr w:type="spellStart"/>
      <w:r>
        <w:rPr>
          <w:rFonts w:ascii="Times New Roman" w:hAnsi="Times New Roman"/>
        </w:rPr>
        <w:t>кожна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партія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підтверджується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сертифікатами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якості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виробника</w:t>
      </w:r>
      <w:proofErr w:type="spellEnd"/>
      <w:r>
        <w:rPr>
          <w:rFonts w:ascii="Times New Roman" w:hAnsi="Times New Roman"/>
        </w:rPr>
        <w:t xml:space="preserve">  та</w:t>
      </w:r>
      <w:proofErr w:type="gramEnd"/>
      <w:r>
        <w:rPr>
          <w:rFonts w:ascii="Times New Roman" w:hAnsi="Times New Roman"/>
        </w:rPr>
        <w:t xml:space="preserve">  в </w:t>
      </w:r>
      <w:proofErr w:type="spellStart"/>
      <w:r>
        <w:rPr>
          <w:rFonts w:ascii="Times New Roman" w:hAnsi="Times New Roman"/>
        </w:rPr>
        <w:t>установленому</w:t>
      </w:r>
      <w:proofErr w:type="spellEnd"/>
      <w:r>
        <w:rPr>
          <w:rFonts w:ascii="Times New Roman" w:hAnsi="Times New Roman"/>
        </w:rPr>
        <w:t xml:space="preserve"> порядку </w:t>
      </w:r>
      <w:proofErr w:type="spellStart"/>
      <w:r>
        <w:rPr>
          <w:rFonts w:ascii="Times New Roman" w:hAnsi="Times New Roman"/>
        </w:rPr>
        <w:t>висновками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якості</w:t>
      </w:r>
      <w:proofErr w:type="spellEnd"/>
      <w:r>
        <w:rPr>
          <w:rFonts w:ascii="Times New Roman" w:hAnsi="Times New Roman"/>
        </w:rPr>
        <w:t xml:space="preserve">  в </w:t>
      </w:r>
      <w:proofErr w:type="spellStart"/>
      <w:r>
        <w:rPr>
          <w:rFonts w:ascii="Times New Roman" w:hAnsi="Times New Roman"/>
        </w:rPr>
        <w:t>разі</w:t>
      </w:r>
      <w:proofErr w:type="spellEnd"/>
      <w:r>
        <w:rPr>
          <w:rFonts w:ascii="Times New Roman" w:hAnsi="Times New Roman"/>
        </w:rPr>
        <w:t xml:space="preserve"> поставки товару </w:t>
      </w:r>
      <w:proofErr w:type="spellStart"/>
      <w:r>
        <w:rPr>
          <w:rFonts w:ascii="Times New Roman" w:hAnsi="Times New Roman"/>
        </w:rPr>
        <w:t>іноземного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виробництва</w:t>
      </w:r>
      <w:proofErr w:type="spellEnd"/>
      <w:r>
        <w:rPr>
          <w:rFonts w:ascii="Times New Roman" w:hAnsi="Times New Roman"/>
        </w:rPr>
        <w:t xml:space="preserve"> та </w:t>
      </w:r>
      <w:proofErr w:type="spellStart"/>
      <w:r>
        <w:rPr>
          <w:rFonts w:ascii="Times New Roman" w:hAnsi="Times New Roman"/>
        </w:rPr>
        <w:t>ін</w:t>
      </w:r>
      <w:proofErr w:type="spellEnd"/>
      <w:r>
        <w:rPr>
          <w:rFonts w:ascii="Times New Roman" w:hAnsi="Times New Roman"/>
        </w:rPr>
        <w:t>. (</w:t>
      </w:r>
      <w:proofErr w:type="spellStart"/>
      <w:r>
        <w:rPr>
          <w:rFonts w:ascii="Times New Roman" w:hAnsi="Times New Roman"/>
        </w:rPr>
        <w:t>копії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додаються</w:t>
      </w:r>
      <w:proofErr w:type="spellEnd"/>
      <w:r>
        <w:rPr>
          <w:rFonts w:ascii="Times New Roman" w:hAnsi="Times New Roman"/>
        </w:rPr>
        <w:t xml:space="preserve"> при </w:t>
      </w:r>
      <w:proofErr w:type="spellStart"/>
      <w:r>
        <w:rPr>
          <w:rFonts w:ascii="Times New Roman" w:hAnsi="Times New Roman"/>
        </w:rPr>
        <w:t>постачанні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завірені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печаткою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постачальника</w:t>
      </w:r>
      <w:proofErr w:type="spellEnd"/>
      <w:r>
        <w:rPr>
          <w:rFonts w:ascii="Times New Roman" w:hAnsi="Times New Roman"/>
        </w:rPr>
        <w:t>.</w:t>
      </w:r>
    </w:p>
    <w:p w:rsidR="0061525D" w:rsidRDefault="0061525D" w:rsidP="0061525D">
      <w:pPr>
        <w:tabs>
          <w:tab w:val="left" w:pos="1080"/>
        </w:tabs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 </w:t>
      </w:r>
      <w:proofErr w:type="spellStart"/>
      <w:r>
        <w:rPr>
          <w:rFonts w:ascii="Times New Roman" w:hAnsi="Times New Roman"/>
        </w:rPr>
        <w:t>Термін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використання</w:t>
      </w:r>
      <w:proofErr w:type="spellEnd"/>
      <w:r>
        <w:rPr>
          <w:rFonts w:ascii="Times New Roman" w:hAnsi="Times New Roman"/>
        </w:rPr>
        <w:t xml:space="preserve"> предмета </w:t>
      </w:r>
      <w:proofErr w:type="spellStart"/>
      <w:r>
        <w:rPr>
          <w:rFonts w:ascii="Times New Roman" w:hAnsi="Times New Roman"/>
        </w:rPr>
        <w:t>закупівлі</w:t>
      </w:r>
      <w:proofErr w:type="spellEnd"/>
      <w:r>
        <w:rPr>
          <w:rFonts w:ascii="Times New Roman" w:hAnsi="Times New Roman"/>
        </w:rPr>
        <w:t xml:space="preserve"> на момент поставки – не </w:t>
      </w:r>
      <w:proofErr w:type="spellStart"/>
      <w:r>
        <w:rPr>
          <w:rFonts w:ascii="Times New Roman" w:hAnsi="Times New Roman"/>
        </w:rPr>
        <w:t>менше</w:t>
      </w:r>
      <w:proofErr w:type="spellEnd"/>
      <w:r>
        <w:rPr>
          <w:rFonts w:ascii="Times New Roman" w:hAnsi="Times New Roman"/>
        </w:rPr>
        <w:t xml:space="preserve"> 75% </w:t>
      </w:r>
      <w:proofErr w:type="spellStart"/>
      <w:r>
        <w:rPr>
          <w:rFonts w:ascii="Times New Roman" w:hAnsi="Times New Roman"/>
        </w:rPr>
        <w:t>від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терміну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визначеного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виробником</w:t>
      </w:r>
      <w:proofErr w:type="spellEnd"/>
      <w:r>
        <w:rPr>
          <w:rFonts w:ascii="Times New Roman" w:hAnsi="Times New Roman"/>
        </w:rPr>
        <w:t xml:space="preserve">, про </w:t>
      </w:r>
      <w:proofErr w:type="spellStart"/>
      <w:r>
        <w:rPr>
          <w:rFonts w:ascii="Times New Roman" w:hAnsi="Times New Roman"/>
        </w:rPr>
        <w:t>що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надати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гарантійний</w:t>
      </w:r>
      <w:proofErr w:type="spellEnd"/>
      <w:r>
        <w:rPr>
          <w:rFonts w:ascii="Times New Roman" w:hAnsi="Times New Roman"/>
        </w:rPr>
        <w:t xml:space="preserve"> лист </w:t>
      </w:r>
      <w:proofErr w:type="spellStart"/>
      <w:r>
        <w:rPr>
          <w:rFonts w:ascii="Times New Roman" w:hAnsi="Times New Roman"/>
        </w:rPr>
        <w:t>виробника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представника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представництва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філії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виробника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якщо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їх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відповідні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повноваження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поширюються</w:t>
      </w:r>
      <w:proofErr w:type="spellEnd"/>
      <w:r>
        <w:rPr>
          <w:rFonts w:ascii="Times New Roman" w:hAnsi="Times New Roman"/>
        </w:rPr>
        <w:t xml:space="preserve">  на </w:t>
      </w:r>
      <w:proofErr w:type="spellStart"/>
      <w:r>
        <w:rPr>
          <w:rFonts w:ascii="Times New Roman" w:hAnsi="Times New Roman"/>
        </w:rPr>
        <w:t>територію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України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уповноваженого</w:t>
      </w:r>
      <w:proofErr w:type="spellEnd"/>
      <w:r>
        <w:rPr>
          <w:rFonts w:ascii="Times New Roman" w:hAnsi="Times New Roman"/>
        </w:rPr>
        <w:t xml:space="preserve"> на </w:t>
      </w:r>
      <w:proofErr w:type="spellStart"/>
      <w:r>
        <w:rPr>
          <w:rFonts w:ascii="Times New Roman" w:hAnsi="Times New Roman"/>
        </w:rPr>
        <w:t>це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виробником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офіційного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дистриб´ютора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яким</w:t>
      </w:r>
      <w:proofErr w:type="spellEnd"/>
      <w:r>
        <w:rPr>
          <w:rFonts w:ascii="Times New Roman" w:hAnsi="Times New Roman"/>
        </w:rPr>
        <w:t xml:space="preserve">  підтвердж4ується </w:t>
      </w:r>
      <w:proofErr w:type="spellStart"/>
      <w:r>
        <w:rPr>
          <w:rFonts w:ascii="Times New Roman" w:hAnsi="Times New Roman"/>
        </w:rPr>
        <w:t>можливість</w:t>
      </w:r>
      <w:proofErr w:type="spellEnd"/>
      <w:r>
        <w:rPr>
          <w:rFonts w:ascii="Times New Roman" w:hAnsi="Times New Roman"/>
        </w:rPr>
        <w:t xml:space="preserve"> поставки предмета </w:t>
      </w:r>
      <w:proofErr w:type="spellStart"/>
      <w:r>
        <w:rPr>
          <w:rFonts w:ascii="Times New Roman" w:hAnsi="Times New Roman"/>
        </w:rPr>
        <w:t>закуцпівлі</w:t>
      </w:r>
      <w:proofErr w:type="spellEnd"/>
      <w:r>
        <w:rPr>
          <w:rFonts w:ascii="Times New Roman" w:hAnsi="Times New Roman"/>
        </w:rPr>
        <w:t xml:space="preserve"> з </w:t>
      </w:r>
      <w:proofErr w:type="spellStart"/>
      <w:r>
        <w:rPr>
          <w:rFonts w:ascii="Times New Roman" w:hAnsi="Times New Roman"/>
        </w:rPr>
        <w:t>відповідними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термінами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придатності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визначеними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цією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документаціює</w:t>
      </w:r>
      <w:proofErr w:type="spellEnd"/>
      <w:r>
        <w:rPr>
          <w:rFonts w:ascii="Times New Roman" w:hAnsi="Times New Roman"/>
        </w:rPr>
        <w:t xml:space="preserve"> та </w:t>
      </w:r>
      <w:proofErr w:type="spellStart"/>
      <w:r>
        <w:rPr>
          <w:rFonts w:ascii="Times New Roman" w:hAnsi="Times New Roman"/>
        </w:rPr>
        <w:t>пропозицією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учасника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торгів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надати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підтверджуючі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документи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вигляді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довіреностей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авторизаційних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листів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тощо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які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містять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назву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замовника</w:t>
      </w:r>
      <w:proofErr w:type="spellEnd"/>
      <w:r>
        <w:rPr>
          <w:rFonts w:ascii="Times New Roman" w:hAnsi="Times New Roman"/>
        </w:rPr>
        <w:t xml:space="preserve">, номер </w:t>
      </w:r>
      <w:proofErr w:type="spellStart"/>
      <w:r>
        <w:rPr>
          <w:rFonts w:ascii="Times New Roman" w:hAnsi="Times New Roman"/>
        </w:rPr>
        <w:t>оголошення</w:t>
      </w:r>
      <w:proofErr w:type="spellEnd"/>
      <w:r>
        <w:rPr>
          <w:rFonts w:ascii="Times New Roman" w:hAnsi="Times New Roman"/>
        </w:rPr>
        <w:t xml:space="preserve"> та </w:t>
      </w:r>
      <w:proofErr w:type="spellStart"/>
      <w:r>
        <w:rPr>
          <w:rFonts w:ascii="Times New Roman" w:hAnsi="Times New Roman"/>
        </w:rPr>
        <w:t>кількість</w:t>
      </w:r>
      <w:proofErr w:type="spellEnd"/>
      <w:r>
        <w:rPr>
          <w:rFonts w:ascii="Times New Roman" w:hAnsi="Times New Roman"/>
        </w:rPr>
        <w:t xml:space="preserve"> товару).</w:t>
      </w:r>
    </w:p>
    <w:p w:rsidR="0061525D" w:rsidRDefault="0061525D" w:rsidP="0061525D">
      <w:pPr>
        <w:tabs>
          <w:tab w:val="left" w:pos="1080"/>
        </w:tabs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 Поставка, </w:t>
      </w:r>
      <w:proofErr w:type="spellStart"/>
      <w:r>
        <w:rPr>
          <w:rFonts w:ascii="Times New Roman" w:hAnsi="Times New Roman"/>
        </w:rPr>
        <w:t>розвантаження</w:t>
      </w:r>
      <w:proofErr w:type="spellEnd"/>
      <w:r>
        <w:rPr>
          <w:rFonts w:ascii="Times New Roman" w:hAnsi="Times New Roman"/>
        </w:rPr>
        <w:t xml:space="preserve"> та доставка до </w:t>
      </w:r>
      <w:proofErr w:type="spellStart"/>
      <w:r>
        <w:rPr>
          <w:rFonts w:ascii="Times New Roman" w:hAnsi="Times New Roman"/>
        </w:rPr>
        <w:t>місця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збереження</w:t>
      </w:r>
      <w:proofErr w:type="spellEnd"/>
      <w:r>
        <w:rPr>
          <w:rFonts w:ascii="Times New Roman" w:hAnsi="Times New Roman"/>
        </w:rPr>
        <w:t xml:space="preserve"> товару </w:t>
      </w:r>
      <w:proofErr w:type="spellStart"/>
      <w:proofErr w:type="gramStart"/>
      <w:r>
        <w:rPr>
          <w:rFonts w:ascii="Times New Roman" w:hAnsi="Times New Roman"/>
        </w:rPr>
        <w:t>здійснюється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Учасником</w:t>
      </w:r>
      <w:proofErr w:type="spellEnd"/>
      <w:proofErr w:type="gramEnd"/>
      <w:r>
        <w:rPr>
          <w:rFonts w:ascii="Times New Roman" w:hAnsi="Times New Roman"/>
        </w:rPr>
        <w:t xml:space="preserve"> за </w:t>
      </w:r>
      <w:proofErr w:type="spellStart"/>
      <w:r>
        <w:rPr>
          <w:rFonts w:ascii="Times New Roman" w:hAnsi="Times New Roman"/>
        </w:rPr>
        <w:t>його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рахунок</w:t>
      </w:r>
      <w:proofErr w:type="spellEnd"/>
      <w:r>
        <w:rPr>
          <w:rFonts w:ascii="Times New Roman" w:hAnsi="Times New Roman"/>
        </w:rPr>
        <w:t xml:space="preserve">  в </w:t>
      </w:r>
      <w:proofErr w:type="spellStart"/>
      <w:r>
        <w:rPr>
          <w:rFonts w:ascii="Times New Roman" w:hAnsi="Times New Roman"/>
        </w:rPr>
        <w:t>робочі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дні</w:t>
      </w:r>
      <w:proofErr w:type="spellEnd"/>
      <w:r>
        <w:rPr>
          <w:rFonts w:ascii="Times New Roman" w:hAnsi="Times New Roman"/>
        </w:rPr>
        <w:t xml:space="preserve"> за </w:t>
      </w:r>
      <w:proofErr w:type="spellStart"/>
      <w:r>
        <w:rPr>
          <w:rFonts w:ascii="Times New Roman" w:hAnsi="Times New Roman"/>
        </w:rPr>
        <w:t>адресою</w:t>
      </w:r>
      <w:proofErr w:type="spellEnd"/>
      <w:r>
        <w:rPr>
          <w:rFonts w:ascii="Times New Roman" w:hAnsi="Times New Roman"/>
        </w:rPr>
        <w:t xml:space="preserve">: м. Полтава, </w:t>
      </w:r>
      <w:proofErr w:type="spellStart"/>
      <w:r>
        <w:rPr>
          <w:rFonts w:ascii="Times New Roman" w:hAnsi="Times New Roman"/>
        </w:rPr>
        <w:t>вул</w:t>
      </w:r>
      <w:proofErr w:type="spellEnd"/>
      <w:r>
        <w:rPr>
          <w:rFonts w:ascii="Times New Roman" w:hAnsi="Times New Roman"/>
        </w:rPr>
        <w:t xml:space="preserve">. Шевченка, </w:t>
      </w:r>
      <w:proofErr w:type="gramStart"/>
      <w:r>
        <w:rPr>
          <w:rFonts w:ascii="Times New Roman" w:hAnsi="Times New Roman"/>
        </w:rPr>
        <w:t xml:space="preserve">23  </w:t>
      </w:r>
      <w:proofErr w:type="spellStart"/>
      <w:r>
        <w:rPr>
          <w:rFonts w:ascii="Times New Roman" w:hAnsi="Times New Roman"/>
        </w:rPr>
        <w:t>згідно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замовлень</w:t>
      </w:r>
      <w:proofErr w:type="spellEnd"/>
      <w:r>
        <w:rPr>
          <w:rFonts w:ascii="Times New Roman" w:hAnsi="Times New Roman"/>
        </w:rPr>
        <w:t xml:space="preserve">  за телефоном </w:t>
      </w:r>
      <w:proofErr w:type="spellStart"/>
      <w:r>
        <w:rPr>
          <w:rFonts w:ascii="Times New Roman" w:hAnsi="Times New Roman"/>
        </w:rPr>
        <w:t>або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електронною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поштою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протягом</w:t>
      </w:r>
      <w:proofErr w:type="spellEnd"/>
      <w:r>
        <w:rPr>
          <w:rFonts w:ascii="Times New Roman" w:hAnsi="Times New Roman"/>
        </w:rPr>
        <w:t xml:space="preserve"> 5 </w:t>
      </w:r>
      <w:proofErr w:type="spellStart"/>
      <w:r>
        <w:rPr>
          <w:rFonts w:ascii="Times New Roman" w:hAnsi="Times New Roman"/>
        </w:rPr>
        <w:t>робочих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днів</w:t>
      </w:r>
      <w:proofErr w:type="spellEnd"/>
      <w:r>
        <w:rPr>
          <w:rFonts w:ascii="Times New Roman" w:hAnsi="Times New Roman"/>
        </w:rPr>
        <w:t xml:space="preserve"> з моменту </w:t>
      </w:r>
      <w:proofErr w:type="spellStart"/>
      <w:r>
        <w:rPr>
          <w:rFonts w:ascii="Times New Roman" w:hAnsi="Times New Roman"/>
        </w:rPr>
        <w:t>замовлення</w:t>
      </w:r>
      <w:proofErr w:type="spellEnd"/>
      <w:r>
        <w:rPr>
          <w:rFonts w:ascii="Times New Roman" w:hAnsi="Times New Roman"/>
        </w:rPr>
        <w:t>.</w:t>
      </w:r>
    </w:p>
    <w:p w:rsidR="0061525D" w:rsidRDefault="0061525D" w:rsidP="0061525D">
      <w:pPr>
        <w:tabs>
          <w:tab w:val="left" w:pos="1080"/>
        </w:tabs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Тара та упаковка товару повинна </w:t>
      </w:r>
      <w:proofErr w:type="spellStart"/>
      <w:r>
        <w:rPr>
          <w:rFonts w:ascii="Times New Roman" w:hAnsi="Times New Roman"/>
        </w:rPr>
        <w:t>відповідати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вимогам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встановленим</w:t>
      </w:r>
      <w:proofErr w:type="spellEnd"/>
      <w:r>
        <w:rPr>
          <w:rFonts w:ascii="Times New Roman" w:hAnsi="Times New Roman"/>
        </w:rPr>
        <w:t xml:space="preserve"> до </w:t>
      </w:r>
      <w:proofErr w:type="spellStart"/>
      <w:r>
        <w:rPr>
          <w:rFonts w:ascii="Times New Roman" w:hAnsi="Times New Roman"/>
        </w:rPr>
        <w:t>даного</w:t>
      </w:r>
      <w:proofErr w:type="spellEnd"/>
      <w:r>
        <w:rPr>
          <w:rFonts w:ascii="Times New Roman" w:hAnsi="Times New Roman"/>
        </w:rPr>
        <w:t xml:space="preserve"> виду товару і </w:t>
      </w:r>
      <w:proofErr w:type="spellStart"/>
      <w:r>
        <w:rPr>
          <w:rFonts w:ascii="Times New Roman" w:hAnsi="Times New Roman"/>
        </w:rPr>
        <w:t>захищати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його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від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пошкоджень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або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псування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під</w:t>
      </w:r>
      <w:proofErr w:type="spellEnd"/>
      <w:r>
        <w:rPr>
          <w:rFonts w:ascii="Times New Roman" w:hAnsi="Times New Roman"/>
        </w:rPr>
        <w:t xml:space="preserve"> час </w:t>
      </w:r>
      <w:proofErr w:type="spellStart"/>
      <w:r>
        <w:rPr>
          <w:rFonts w:ascii="Times New Roman" w:hAnsi="Times New Roman"/>
        </w:rPr>
        <w:t>перевезення</w:t>
      </w:r>
      <w:proofErr w:type="spellEnd"/>
      <w:r>
        <w:rPr>
          <w:rFonts w:ascii="Times New Roman" w:hAnsi="Times New Roman"/>
        </w:rPr>
        <w:t xml:space="preserve"> (доставки).</w:t>
      </w:r>
    </w:p>
    <w:p w:rsidR="0061525D" w:rsidRDefault="0061525D" w:rsidP="0061525D">
      <w:pPr>
        <w:tabs>
          <w:tab w:val="left" w:pos="180"/>
        </w:tabs>
        <w:suppressAutoHyphens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proofErr w:type="spellStart"/>
      <w:r>
        <w:rPr>
          <w:rFonts w:ascii="Times New Roman" w:hAnsi="Times New Roman"/>
        </w:rPr>
        <w:t>Надати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гарантійний</w:t>
      </w:r>
      <w:proofErr w:type="spellEnd"/>
      <w:r>
        <w:rPr>
          <w:rFonts w:ascii="Times New Roman" w:hAnsi="Times New Roman"/>
        </w:rPr>
        <w:t xml:space="preserve"> лист про </w:t>
      </w:r>
      <w:proofErr w:type="spellStart"/>
      <w:r>
        <w:rPr>
          <w:rFonts w:ascii="Times New Roman" w:hAnsi="Times New Roman"/>
        </w:rPr>
        <w:t>застосування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заходів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із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захисту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довкілля</w:t>
      </w:r>
      <w:proofErr w:type="spellEnd"/>
      <w:r>
        <w:rPr>
          <w:rFonts w:ascii="Times New Roman" w:hAnsi="Times New Roman"/>
        </w:rPr>
        <w:t xml:space="preserve">, про те, </w:t>
      </w:r>
      <w:proofErr w:type="spellStart"/>
      <w:r>
        <w:rPr>
          <w:rFonts w:ascii="Times New Roman" w:hAnsi="Times New Roman"/>
        </w:rPr>
        <w:t>що</w:t>
      </w:r>
      <w:proofErr w:type="spellEnd"/>
      <w:r>
        <w:rPr>
          <w:rFonts w:ascii="Times New Roman" w:hAnsi="Times New Roman"/>
        </w:rPr>
        <w:t xml:space="preserve"> товар буде поставлено </w:t>
      </w:r>
      <w:proofErr w:type="spellStart"/>
      <w:r>
        <w:rPr>
          <w:rFonts w:ascii="Times New Roman" w:hAnsi="Times New Roman"/>
        </w:rPr>
        <w:t>із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врахуванням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екологічних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вимог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згідно</w:t>
      </w:r>
      <w:proofErr w:type="spellEnd"/>
      <w:r>
        <w:rPr>
          <w:rFonts w:ascii="Times New Roman" w:hAnsi="Times New Roman"/>
        </w:rPr>
        <w:t xml:space="preserve"> чинного </w:t>
      </w:r>
      <w:proofErr w:type="spellStart"/>
      <w:r>
        <w:rPr>
          <w:rFonts w:ascii="Times New Roman" w:hAnsi="Times New Roman"/>
        </w:rPr>
        <w:t>законодавства</w:t>
      </w:r>
      <w:proofErr w:type="spellEnd"/>
      <w:r>
        <w:rPr>
          <w:rFonts w:ascii="Times New Roman" w:hAnsi="Times New Roman"/>
        </w:rPr>
        <w:t>.</w:t>
      </w:r>
    </w:p>
    <w:p w:rsidR="0061525D" w:rsidRDefault="0061525D" w:rsidP="0061525D">
      <w:pPr>
        <w:tabs>
          <w:tab w:val="left" w:pos="1080"/>
        </w:tabs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proofErr w:type="spellStart"/>
      <w:r>
        <w:rPr>
          <w:rFonts w:ascii="Times New Roman" w:hAnsi="Times New Roman"/>
        </w:rPr>
        <w:t>Постачальник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відповідає</w:t>
      </w:r>
      <w:proofErr w:type="spellEnd"/>
      <w:r>
        <w:rPr>
          <w:rFonts w:ascii="Times New Roman" w:hAnsi="Times New Roman"/>
        </w:rPr>
        <w:t xml:space="preserve"> за </w:t>
      </w:r>
      <w:proofErr w:type="spellStart"/>
      <w:r>
        <w:rPr>
          <w:rFonts w:ascii="Times New Roman" w:hAnsi="Times New Roman"/>
        </w:rPr>
        <w:t>формування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ціни</w:t>
      </w:r>
      <w:proofErr w:type="spellEnd"/>
      <w:r>
        <w:rPr>
          <w:rFonts w:ascii="Times New Roman" w:hAnsi="Times New Roman"/>
        </w:rPr>
        <w:t xml:space="preserve"> та повинен </w:t>
      </w:r>
      <w:proofErr w:type="spellStart"/>
      <w:r>
        <w:rPr>
          <w:rFonts w:ascii="Times New Roman" w:hAnsi="Times New Roman"/>
        </w:rPr>
        <w:t>керуватися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вимогами</w:t>
      </w:r>
      <w:proofErr w:type="spellEnd"/>
      <w:r>
        <w:rPr>
          <w:rFonts w:ascii="Times New Roman" w:hAnsi="Times New Roman"/>
        </w:rPr>
        <w:t xml:space="preserve"> чинного </w:t>
      </w:r>
      <w:proofErr w:type="spellStart"/>
      <w:r>
        <w:rPr>
          <w:rFonts w:ascii="Times New Roman" w:hAnsi="Times New Roman"/>
        </w:rPr>
        <w:t>законодавства</w:t>
      </w:r>
      <w:proofErr w:type="spellEnd"/>
      <w:r>
        <w:rPr>
          <w:rFonts w:ascii="Times New Roman" w:hAnsi="Times New Roman"/>
        </w:rPr>
        <w:t xml:space="preserve"> на момент поставки.</w:t>
      </w:r>
    </w:p>
    <w:p w:rsidR="0061525D" w:rsidRDefault="0061525D" w:rsidP="0061525D">
      <w:pPr>
        <w:tabs>
          <w:tab w:val="left" w:pos="1080"/>
        </w:tabs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Форма </w:t>
      </w:r>
      <w:proofErr w:type="spellStart"/>
      <w:r>
        <w:rPr>
          <w:rFonts w:ascii="Times New Roman" w:hAnsi="Times New Roman"/>
        </w:rPr>
        <w:t>випуску</w:t>
      </w:r>
      <w:proofErr w:type="spellEnd"/>
      <w:r>
        <w:rPr>
          <w:rFonts w:ascii="Times New Roman" w:hAnsi="Times New Roman"/>
        </w:rPr>
        <w:t xml:space="preserve"> повинна </w:t>
      </w:r>
      <w:proofErr w:type="spellStart"/>
      <w:r>
        <w:rPr>
          <w:rFonts w:ascii="Times New Roman" w:hAnsi="Times New Roman"/>
        </w:rPr>
        <w:t>відповідати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такій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що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вказана</w:t>
      </w:r>
      <w:proofErr w:type="spellEnd"/>
      <w:r>
        <w:rPr>
          <w:rFonts w:ascii="Times New Roman" w:hAnsi="Times New Roman"/>
        </w:rPr>
        <w:t xml:space="preserve"> в </w:t>
      </w:r>
      <w:proofErr w:type="spellStart"/>
      <w:r>
        <w:rPr>
          <w:rFonts w:ascii="Times New Roman" w:hAnsi="Times New Roman"/>
        </w:rPr>
        <w:t>тендерній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документації</w:t>
      </w:r>
      <w:proofErr w:type="spellEnd"/>
      <w:r>
        <w:rPr>
          <w:rFonts w:ascii="Times New Roman" w:hAnsi="Times New Roman"/>
        </w:rPr>
        <w:t>.</w:t>
      </w:r>
    </w:p>
    <w:p w:rsidR="0061525D" w:rsidRDefault="0061525D" w:rsidP="0061525D">
      <w:pPr>
        <w:tabs>
          <w:tab w:val="left" w:pos="180"/>
        </w:tabs>
        <w:suppressAutoHyphens/>
        <w:spacing w:line="240" w:lineRule="auto"/>
        <w:jc w:val="both"/>
        <w:rPr>
          <w:rFonts w:ascii="Times New Roman" w:hAnsi="Times New Roman"/>
          <w:b/>
        </w:rPr>
      </w:pPr>
      <w:bookmarkStart w:id="0" w:name="OLE_LINK1"/>
      <w:bookmarkStart w:id="1" w:name="OLE_LINK2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10. В </w:t>
      </w:r>
      <w:proofErr w:type="spellStart"/>
      <w:r>
        <w:rPr>
          <w:rFonts w:ascii="Times New Roman" w:hAnsi="Times New Roman"/>
        </w:rPr>
        <w:t>разі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якщо</w:t>
      </w:r>
      <w:proofErr w:type="spellEnd"/>
      <w:r>
        <w:rPr>
          <w:rFonts w:ascii="Times New Roman" w:hAnsi="Times New Roman"/>
        </w:rPr>
        <w:t xml:space="preserve"> товар </w:t>
      </w:r>
      <w:proofErr w:type="spellStart"/>
      <w:r>
        <w:rPr>
          <w:rFonts w:ascii="Times New Roman" w:hAnsi="Times New Roman"/>
        </w:rPr>
        <w:t>виявляється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неякісним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фальсифікованим</w:t>
      </w:r>
      <w:proofErr w:type="spellEnd"/>
      <w:r>
        <w:rPr>
          <w:rFonts w:ascii="Times New Roman" w:hAnsi="Times New Roman"/>
        </w:rPr>
        <w:t xml:space="preserve"> та не </w:t>
      </w:r>
      <w:proofErr w:type="spellStart"/>
      <w:r>
        <w:rPr>
          <w:rFonts w:ascii="Times New Roman" w:hAnsi="Times New Roman"/>
        </w:rPr>
        <w:t>зареєстрованим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згідно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інформації</w:t>
      </w:r>
      <w:proofErr w:type="spellEnd"/>
      <w:r>
        <w:rPr>
          <w:rFonts w:ascii="Times New Roman" w:hAnsi="Times New Roman"/>
        </w:rPr>
        <w:t xml:space="preserve">  (</w:t>
      </w:r>
      <w:proofErr w:type="spellStart"/>
      <w:proofErr w:type="gramEnd"/>
      <w:r>
        <w:rPr>
          <w:rFonts w:ascii="Times New Roman" w:hAnsi="Times New Roman"/>
        </w:rPr>
        <w:t>розпорядження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Державної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служби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України</w:t>
      </w:r>
      <w:proofErr w:type="spellEnd"/>
      <w:r>
        <w:rPr>
          <w:rFonts w:ascii="Times New Roman" w:hAnsi="Times New Roman"/>
        </w:rPr>
        <w:t xml:space="preserve"> з </w:t>
      </w:r>
      <w:proofErr w:type="spellStart"/>
      <w:r>
        <w:rPr>
          <w:rFonts w:ascii="Times New Roman" w:hAnsi="Times New Roman"/>
        </w:rPr>
        <w:t>лікарських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засобів</w:t>
      </w:r>
      <w:proofErr w:type="spellEnd"/>
      <w:r>
        <w:rPr>
          <w:rFonts w:ascii="Times New Roman" w:hAnsi="Times New Roman"/>
        </w:rPr>
        <w:t xml:space="preserve"> та контролю за наркотиками, то </w:t>
      </w:r>
      <w:proofErr w:type="spellStart"/>
      <w:r>
        <w:rPr>
          <w:rFonts w:ascii="Times New Roman" w:hAnsi="Times New Roman"/>
        </w:rPr>
        <w:t>заміна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повернення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знищення</w:t>
      </w:r>
      <w:proofErr w:type="spellEnd"/>
      <w:r>
        <w:rPr>
          <w:rFonts w:ascii="Times New Roman" w:hAnsi="Times New Roman"/>
        </w:rPr>
        <w:t xml:space="preserve"> проводиться за </w:t>
      </w:r>
      <w:proofErr w:type="spellStart"/>
      <w:r>
        <w:rPr>
          <w:rFonts w:ascii="Times New Roman" w:hAnsi="Times New Roman"/>
        </w:rPr>
        <w:t>рахунок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Постачальника</w:t>
      </w:r>
      <w:proofErr w:type="spellEnd"/>
      <w:r>
        <w:rPr>
          <w:rFonts w:ascii="Times New Roman" w:hAnsi="Times New Roman"/>
        </w:rPr>
        <w:t xml:space="preserve">  (</w:t>
      </w:r>
      <w:proofErr w:type="spellStart"/>
      <w:r>
        <w:rPr>
          <w:rFonts w:ascii="Times New Roman" w:hAnsi="Times New Roman"/>
        </w:rPr>
        <w:t>надати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гарантійний</w:t>
      </w:r>
      <w:proofErr w:type="spellEnd"/>
      <w:r>
        <w:rPr>
          <w:rFonts w:ascii="Times New Roman" w:hAnsi="Times New Roman"/>
        </w:rPr>
        <w:t xml:space="preserve"> лист)</w:t>
      </w:r>
      <w:bookmarkEnd w:id="0"/>
      <w:bookmarkEnd w:id="1"/>
      <w:r>
        <w:rPr>
          <w:rFonts w:ascii="Times New Roman" w:hAnsi="Times New Roman"/>
        </w:rPr>
        <w:t>.</w:t>
      </w:r>
    </w:p>
    <w:p w:rsidR="00891A98" w:rsidRDefault="00891A98" w:rsidP="0089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1E16AB" w:rsidRPr="0061525D" w:rsidRDefault="0061525D" w:rsidP="001E16AB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E16AB" w:rsidRPr="0061525D">
        <w:rPr>
          <w:rFonts w:ascii="Times New Roman" w:hAnsi="Times New Roman" w:cs="Times New Roman"/>
          <w:sz w:val="24"/>
          <w:szCs w:val="24"/>
          <w:lang w:val="uk-UA"/>
        </w:rPr>
        <w:t xml:space="preserve">врахуванням реєстру, затвердженого наказом МОЗ України  № 1963 від 01.11.2022р. 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«Про затвердження 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Реєстр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», постанови КМУ </w:t>
      </w:r>
      <w:r w:rsidR="002413FF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». Таким чином, очікувана вартість (982 963,00 грн.) необхідного для Замовника обсягу </w:t>
      </w:r>
      <w:proofErr w:type="spellStart"/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альтеплази</w:t>
      </w:r>
      <w:proofErr w:type="spellEnd"/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(70 </w:t>
      </w:r>
      <w:proofErr w:type="spellStart"/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уп</w:t>
      </w:r>
      <w:proofErr w:type="spellEnd"/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розраховувалась як добуток (необхідного ) обсягу товару, що закуповується, ціни за одиницю товару згідно 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Реєстр</w:t>
      </w:r>
      <w:r w:rsidR="0070700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</w:t>
      </w:r>
      <w:bookmarkStart w:id="2" w:name="_GoBack"/>
      <w:bookmarkEnd w:id="2"/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 та гранично постачальницько-збутовою надбавкою (що становить1,1), з урахуванням ПДВ.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>982 963,00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з ПДВ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>кошти обласного бюджету</w:t>
      </w:r>
      <w:r w:rsidR="0090325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A1EED"/>
    <w:rsid w:val="001E16AB"/>
    <w:rsid w:val="001E705C"/>
    <w:rsid w:val="002413FF"/>
    <w:rsid w:val="00382B44"/>
    <w:rsid w:val="004536FD"/>
    <w:rsid w:val="005D3629"/>
    <w:rsid w:val="0061525D"/>
    <w:rsid w:val="00645212"/>
    <w:rsid w:val="006F0DB0"/>
    <w:rsid w:val="00707009"/>
    <w:rsid w:val="007A0912"/>
    <w:rsid w:val="00891A98"/>
    <w:rsid w:val="0090325E"/>
    <w:rsid w:val="00A80AC4"/>
    <w:rsid w:val="00A84FD9"/>
    <w:rsid w:val="00BD27BA"/>
    <w:rsid w:val="00CD3DDE"/>
    <w:rsid w:val="00E74531"/>
    <w:rsid w:val="00EE6F50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9538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zakupki.prom.ua/cabinet/purchases/state_purchase/view/3863687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55DC3-F94D-430D-951E-11668A3BB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3231</Words>
  <Characters>1843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Тендер</cp:lastModifiedBy>
  <cp:revision>19</cp:revision>
  <dcterms:created xsi:type="dcterms:W3CDTF">2022-11-14T15:36:00Z</dcterms:created>
  <dcterms:modified xsi:type="dcterms:W3CDTF">2022-11-24T07:45:00Z</dcterms:modified>
</cp:coreProperties>
</file>